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C0" w:rsidRDefault="00521F26" w:rsidP="009516C0">
      <w:pPr>
        <w:ind w:right="-709" w:firstLine="284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Anexa</w:t>
      </w:r>
      <w:proofErr w:type="spellEnd"/>
      <w:r>
        <w:rPr>
          <w:sz w:val="28"/>
          <w:lang w:val="fr-FR"/>
        </w:rPr>
        <w:t xml:space="preserve"> la HCL </w:t>
      </w:r>
    </w:p>
    <w:p w:rsidR="000544EB" w:rsidRDefault="000544EB" w:rsidP="009516C0">
      <w:pPr>
        <w:ind w:right="-709" w:firstLine="284"/>
        <w:jc w:val="both"/>
        <w:rPr>
          <w:sz w:val="28"/>
          <w:lang w:val="fr-FR"/>
        </w:rPr>
      </w:pPr>
    </w:p>
    <w:p w:rsidR="004365EF" w:rsidRDefault="004365EF" w:rsidP="009516C0">
      <w:pPr>
        <w:ind w:right="-709" w:firstLine="284"/>
        <w:jc w:val="both"/>
        <w:rPr>
          <w:sz w:val="28"/>
          <w:lang w:val="fr-FR"/>
        </w:rPr>
      </w:pPr>
    </w:p>
    <w:p w:rsidR="009516C0" w:rsidRDefault="009516C0" w:rsidP="009516C0">
      <w:pPr>
        <w:ind w:right="-709" w:firstLine="284"/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CAIET DE SARCINI </w:t>
      </w:r>
    </w:p>
    <w:p w:rsidR="000544EB" w:rsidRDefault="000544EB" w:rsidP="009516C0">
      <w:pPr>
        <w:ind w:right="-709" w:firstLine="284"/>
        <w:jc w:val="both"/>
        <w:rPr>
          <w:sz w:val="28"/>
          <w:lang w:val="fr-FR"/>
        </w:rPr>
      </w:pPr>
    </w:p>
    <w:p w:rsidR="009516C0" w:rsidRDefault="009516C0" w:rsidP="00132286">
      <w:pPr>
        <w:ind w:right="-283" w:firstLine="284"/>
        <w:jc w:val="both"/>
        <w:rPr>
          <w:sz w:val="28"/>
          <w:lang w:val="fr-FR"/>
        </w:rPr>
      </w:pPr>
    </w:p>
    <w:p w:rsidR="004365EF" w:rsidRDefault="009516C0" w:rsidP="00132286">
      <w:pPr>
        <w:pStyle w:val="BodyText"/>
        <w:ind w:right="-283"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organizarea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publi</w:t>
      </w:r>
      <w:r w:rsidR="004365EF">
        <w:rPr>
          <w:rFonts w:ascii="Verdana" w:hAnsi="Verdana"/>
          <w:sz w:val="20"/>
          <w:szCs w:val="20"/>
          <w:lang w:val="fr-FR"/>
        </w:rPr>
        <w:t>ce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 w:rsidR="004365EF">
        <w:rPr>
          <w:rFonts w:ascii="Verdana" w:hAnsi="Verdana"/>
          <w:sz w:val="20"/>
          <w:szCs w:val="20"/>
          <w:lang w:val="fr-FR"/>
        </w:rPr>
        <w:t>deschise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,</w:t>
      </w:r>
      <w:proofErr w:type="gram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pentru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inchirierea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spatiului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situat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incinta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spitalului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Dr.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Tiberiu</w:t>
      </w:r>
      <w:proofErr w:type="spellEnd"/>
      <w:r w:rsidR="004365E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365EF">
        <w:rPr>
          <w:rFonts w:ascii="Verdana" w:hAnsi="Verdana"/>
          <w:sz w:val="20"/>
          <w:szCs w:val="20"/>
          <w:lang w:val="fr-FR"/>
        </w:rPr>
        <w:t>Sp</w:t>
      </w:r>
      <w:proofErr w:type="spellEnd"/>
      <w:r w:rsidR="004365EF">
        <w:rPr>
          <w:rFonts w:ascii="Verdana" w:hAnsi="Verdana"/>
          <w:sz w:val="20"/>
          <w:szCs w:val="20"/>
          <w:lang w:val="ro-RO"/>
        </w:rPr>
        <w:t>ă</w:t>
      </w:r>
      <w:proofErr w:type="spellStart"/>
      <w:r w:rsidR="004365EF">
        <w:rPr>
          <w:rFonts w:ascii="Verdana" w:hAnsi="Verdana"/>
          <w:sz w:val="20"/>
          <w:szCs w:val="20"/>
        </w:rPr>
        <w:t>rchez</w:t>
      </w:r>
      <w:proofErr w:type="spellEnd"/>
      <w:r w:rsidR="004365EF">
        <w:rPr>
          <w:rFonts w:ascii="Verdana" w:hAnsi="Verdana"/>
          <w:sz w:val="20"/>
          <w:szCs w:val="20"/>
        </w:rPr>
        <w:t xml:space="preserve">, str. </w:t>
      </w:r>
      <w:proofErr w:type="spellStart"/>
      <w:r w:rsidR="004365EF">
        <w:rPr>
          <w:rFonts w:ascii="Verdana" w:hAnsi="Verdana"/>
          <w:sz w:val="20"/>
          <w:szCs w:val="20"/>
        </w:rPr>
        <w:t>Policlinicii</w:t>
      </w:r>
      <w:proofErr w:type="spellEnd"/>
      <w:r w:rsidR="004365EF">
        <w:rPr>
          <w:rFonts w:ascii="Verdana" w:hAnsi="Verdana"/>
          <w:sz w:val="20"/>
          <w:szCs w:val="20"/>
        </w:rPr>
        <w:t xml:space="preserve">, nr.12, </w:t>
      </w:r>
      <w:proofErr w:type="spellStart"/>
      <w:r w:rsidR="004365EF">
        <w:rPr>
          <w:rFonts w:ascii="Verdana" w:hAnsi="Verdana"/>
          <w:sz w:val="20"/>
          <w:szCs w:val="20"/>
        </w:rPr>
        <w:t>Z</w:t>
      </w:r>
      <w:r w:rsidR="006E032D">
        <w:rPr>
          <w:rFonts w:ascii="Verdana" w:hAnsi="Verdana"/>
          <w:sz w:val="20"/>
          <w:szCs w:val="20"/>
        </w:rPr>
        <w:t>arnesti</w:t>
      </w:r>
      <w:proofErr w:type="spellEnd"/>
      <w:r w:rsidR="006E032D">
        <w:rPr>
          <w:rFonts w:ascii="Verdana" w:hAnsi="Verdana"/>
          <w:sz w:val="20"/>
          <w:szCs w:val="20"/>
        </w:rPr>
        <w:t xml:space="preserve">, </w:t>
      </w:r>
      <w:proofErr w:type="spellStart"/>
      <w:r w:rsidR="006E032D">
        <w:rPr>
          <w:rFonts w:ascii="Verdana" w:hAnsi="Verdana"/>
          <w:sz w:val="20"/>
          <w:szCs w:val="20"/>
        </w:rPr>
        <w:t>jud.Brasov</w:t>
      </w:r>
      <w:proofErr w:type="spellEnd"/>
      <w:r w:rsidR="006E032D">
        <w:rPr>
          <w:rFonts w:ascii="Verdana" w:hAnsi="Verdana"/>
          <w:sz w:val="20"/>
          <w:szCs w:val="20"/>
        </w:rPr>
        <w:t xml:space="preserve">, </w:t>
      </w:r>
      <w:proofErr w:type="spellStart"/>
      <w:r w:rsidR="006E032D">
        <w:rPr>
          <w:rFonts w:ascii="Verdana" w:hAnsi="Verdana"/>
          <w:sz w:val="20"/>
          <w:szCs w:val="20"/>
        </w:rPr>
        <w:t>avand</w:t>
      </w:r>
      <w:proofErr w:type="spellEnd"/>
      <w:r w:rsidR="006E032D">
        <w:rPr>
          <w:rFonts w:ascii="Verdana" w:hAnsi="Verdana"/>
          <w:sz w:val="20"/>
          <w:szCs w:val="20"/>
        </w:rPr>
        <w:t xml:space="preserve"> ca </w:t>
      </w:r>
      <w:proofErr w:type="spellStart"/>
      <w:r w:rsidR="006E032D">
        <w:rPr>
          <w:rFonts w:ascii="Verdana" w:hAnsi="Verdana"/>
          <w:sz w:val="20"/>
          <w:szCs w:val="20"/>
        </w:rPr>
        <w:t>destinatie</w:t>
      </w:r>
      <w:proofErr w:type="spellEnd"/>
      <w:r w:rsidR="006E032D">
        <w:rPr>
          <w:rFonts w:ascii="Verdana" w:hAnsi="Verdana"/>
          <w:sz w:val="20"/>
          <w:szCs w:val="20"/>
        </w:rPr>
        <w:t xml:space="preserve"> </w:t>
      </w:r>
      <w:proofErr w:type="spellStart"/>
      <w:r w:rsidR="006E032D">
        <w:rPr>
          <w:rFonts w:ascii="Verdana" w:hAnsi="Verdana"/>
          <w:sz w:val="20"/>
          <w:szCs w:val="20"/>
        </w:rPr>
        <w:t>activitati</w:t>
      </w:r>
      <w:proofErr w:type="spellEnd"/>
      <w:r w:rsidR="006E032D">
        <w:rPr>
          <w:rFonts w:ascii="Verdana" w:hAnsi="Verdana"/>
          <w:sz w:val="20"/>
          <w:szCs w:val="20"/>
        </w:rPr>
        <w:t xml:space="preserve"> </w:t>
      </w:r>
      <w:proofErr w:type="spellStart"/>
      <w:r w:rsidR="006E032D">
        <w:rPr>
          <w:rFonts w:ascii="Verdana" w:hAnsi="Verdana"/>
          <w:sz w:val="20"/>
          <w:szCs w:val="20"/>
        </w:rPr>
        <w:t>medicale</w:t>
      </w:r>
      <w:proofErr w:type="spellEnd"/>
      <w:r w:rsidR="006E032D">
        <w:rPr>
          <w:rFonts w:ascii="Verdana" w:hAnsi="Verdana"/>
          <w:sz w:val="20"/>
          <w:szCs w:val="20"/>
        </w:rPr>
        <w:t>.</w:t>
      </w:r>
    </w:p>
    <w:p w:rsidR="00042D49" w:rsidRPr="00042D49" w:rsidRDefault="00042D49" w:rsidP="00132286">
      <w:pPr>
        <w:pStyle w:val="BodyText"/>
        <w:ind w:right="-283" w:firstLine="284"/>
        <w:rPr>
          <w:rFonts w:ascii="Verdana" w:hAnsi="Verdana"/>
          <w:sz w:val="20"/>
          <w:szCs w:val="20"/>
        </w:rPr>
      </w:pPr>
      <w:proofErr w:type="spellStart"/>
      <w:r w:rsidRPr="00042D49">
        <w:rPr>
          <w:rFonts w:ascii="Verdana" w:hAnsi="Verdana"/>
          <w:b/>
          <w:sz w:val="20"/>
          <w:szCs w:val="20"/>
        </w:rPr>
        <w:t>Denumirea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</w:t>
      </w:r>
      <w:r w:rsidRPr="00042D49">
        <w:rPr>
          <w:rFonts w:ascii="Verdana" w:hAnsi="Verdana"/>
          <w:b/>
          <w:sz w:val="20"/>
          <w:szCs w:val="20"/>
          <w:lang w:val="ro-RO"/>
        </w:rPr>
        <w:t>ş</w:t>
      </w:r>
      <w:proofErr w:type="spellStart"/>
      <w:r w:rsidRPr="00042D49">
        <w:rPr>
          <w:rFonts w:ascii="Verdana" w:hAnsi="Verdana"/>
          <w:b/>
          <w:sz w:val="20"/>
          <w:szCs w:val="20"/>
        </w:rPr>
        <w:t>i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2D49">
        <w:rPr>
          <w:rFonts w:ascii="Verdana" w:hAnsi="Verdana"/>
          <w:b/>
          <w:sz w:val="20"/>
          <w:szCs w:val="20"/>
        </w:rPr>
        <w:t>sediul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2D49">
        <w:rPr>
          <w:rFonts w:ascii="Verdana" w:hAnsi="Verdana"/>
          <w:b/>
          <w:sz w:val="20"/>
          <w:szCs w:val="20"/>
        </w:rPr>
        <w:t>autoritatii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2D49">
        <w:rPr>
          <w:rFonts w:ascii="Verdana" w:hAnsi="Verdana"/>
          <w:b/>
          <w:sz w:val="20"/>
          <w:szCs w:val="20"/>
        </w:rPr>
        <w:t>administratiei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2D49">
        <w:rPr>
          <w:rFonts w:ascii="Verdana" w:hAnsi="Verdana"/>
          <w:b/>
          <w:sz w:val="20"/>
          <w:szCs w:val="20"/>
        </w:rPr>
        <w:t>public</w:t>
      </w:r>
      <w:r>
        <w:rPr>
          <w:rFonts w:ascii="Verdana" w:hAnsi="Verdana"/>
          <w:b/>
          <w:sz w:val="20"/>
          <w:szCs w:val="20"/>
        </w:rPr>
        <w:t>e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care </w:t>
      </w:r>
      <w:proofErr w:type="spellStart"/>
      <w:r w:rsidRPr="00042D49">
        <w:rPr>
          <w:rFonts w:ascii="Verdana" w:hAnsi="Verdana"/>
          <w:b/>
          <w:sz w:val="20"/>
          <w:szCs w:val="20"/>
        </w:rPr>
        <w:t>organizeaza</w:t>
      </w:r>
      <w:proofErr w:type="spellEnd"/>
      <w:r w:rsidRPr="00042D4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2D49">
        <w:rPr>
          <w:rFonts w:ascii="Verdana" w:hAnsi="Verdana"/>
          <w:b/>
          <w:sz w:val="20"/>
          <w:szCs w:val="20"/>
        </w:rPr>
        <w:t>licitatia</w:t>
      </w:r>
      <w:proofErr w:type="spellEnd"/>
      <w:r>
        <w:rPr>
          <w:rFonts w:ascii="Verdana" w:hAnsi="Verdana"/>
          <w:sz w:val="20"/>
          <w:szCs w:val="20"/>
        </w:rPr>
        <w:t xml:space="preserve"> : </w:t>
      </w:r>
      <w:proofErr w:type="spellStart"/>
      <w:r>
        <w:rPr>
          <w:rFonts w:ascii="Verdana" w:hAnsi="Verdana"/>
          <w:sz w:val="20"/>
          <w:szCs w:val="20"/>
        </w:rPr>
        <w:t>Primaria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Zarnesti</w:t>
      </w:r>
      <w:proofErr w:type="spellEnd"/>
      <w:r>
        <w:rPr>
          <w:rFonts w:ascii="Verdana" w:hAnsi="Verdana"/>
          <w:sz w:val="20"/>
          <w:szCs w:val="20"/>
        </w:rPr>
        <w:t xml:space="preserve">, str. </w:t>
      </w:r>
      <w:proofErr w:type="spellStart"/>
      <w:r>
        <w:rPr>
          <w:rFonts w:ascii="Verdana" w:hAnsi="Verdana"/>
          <w:sz w:val="20"/>
          <w:szCs w:val="20"/>
        </w:rPr>
        <w:t>Mitr.I.Metianu</w:t>
      </w:r>
      <w:proofErr w:type="spellEnd"/>
      <w:r>
        <w:rPr>
          <w:rFonts w:ascii="Verdana" w:hAnsi="Verdana"/>
          <w:sz w:val="20"/>
          <w:szCs w:val="20"/>
        </w:rPr>
        <w:t xml:space="preserve">, nr.1, </w:t>
      </w:r>
      <w:proofErr w:type="spellStart"/>
      <w:r>
        <w:rPr>
          <w:rFonts w:ascii="Verdana" w:hAnsi="Verdana"/>
          <w:sz w:val="20"/>
          <w:szCs w:val="20"/>
        </w:rPr>
        <w:t>Zarnesti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jud.Brasov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0268/515777, fax 0268/222012, e-mail : primariaoffice@yahoo.com.</w:t>
      </w:r>
    </w:p>
    <w:p w:rsidR="009516C0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</w:p>
    <w:p w:rsidR="009516C0" w:rsidRDefault="009516C0" w:rsidP="00132286">
      <w:pPr>
        <w:ind w:right="-283" w:firstLine="284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1.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Obiectul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inchirierii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:rsidR="00350FFA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1.1 Se </w:t>
      </w:r>
      <w:proofErr w:type="spellStart"/>
      <w:r>
        <w:rPr>
          <w:rFonts w:ascii="Verdana" w:hAnsi="Verdana"/>
          <w:sz w:val="20"/>
          <w:szCs w:val="20"/>
          <w:lang w:val="fr-FR"/>
        </w:rPr>
        <w:t>supun</w:t>
      </w:r>
      <w:r w:rsidR="00042D49">
        <w:rPr>
          <w:rFonts w:ascii="Verdana" w:hAnsi="Verdana"/>
          <w:sz w:val="20"/>
          <w:szCs w:val="20"/>
          <w:lang w:val="fr-FR"/>
        </w:rPr>
        <w:t>e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li</w:t>
      </w:r>
      <w:r w:rsidR="00042D49">
        <w:rPr>
          <w:rFonts w:ascii="Verdana" w:hAnsi="Verdana"/>
          <w:sz w:val="20"/>
          <w:szCs w:val="20"/>
          <w:lang w:val="fr-FR"/>
        </w:rPr>
        <w:t>citatiei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publice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spatiul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suprafata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de </w:t>
      </w:r>
      <w:r w:rsidR="00350FFA" w:rsidRPr="006E032D">
        <w:rPr>
          <w:rFonts w:ascii="Verdana" w:hAnsi="Verdana"/>
          <w:b/>
          <w:sz w:val="20"/>
          <w:szCs w:val="20"/>
          <w:lang w:val="fr-FR"/>
        </w:rPr>
        <w:t xml:space="preserve">14 </w:t>
      </w:r>
      <w:proofErr w:type="spellStart"/>
      <w:r w:rsidR="00350FFA" w:rsidRPr="006E032D">
        <w:rPr>
          <w:rFonts w:ascii="Verdana" w:hAnsi="Verdana"/>
          <w:b/>
          <w:sz w:val="20"/>
          <w:szCs w:val="20"/>
          <w:lang w:val="fr-FR"/>
        </w:rPr>
        <w:t>mp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>,</w:t>
      </w:r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situat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incinta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spitalului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dr.Tiberiu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Sp</w:t>
      </w:r>
      <w:proofErr w:type="spellEnd"/>
      <w:r w:rsidR="00042D49">
        <w:rPr>
          <w:rFonts w:ascii="Verdana" w:hAnsi="Verdana"/>
          <w:sz w:val="20"/>
          <w:szCs w:val="20"/>
        </w:rPr>
        <w:t>ă</w:t>
      </w:r>
      <w:proofErr w:type="spellStart"/>
      <w:r w:rsidR="00042D49">
        <w:rPr>
          <w:rFonts w:ascii="Verdana" w:hAnsi="Verdana"/>
          <w:sz w:val="20"/>
          <w:szCs w:val="20"/>
          <w:lang w:val="en-US"/>
        </w:rPr>
        <w:t>rchez</w:t>
      </w:r>
      <w:proofErr w:type="spellEnd"/>
      <w:r w:rsidR="00042D49"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42D49">
        <w:rPr>
          <w:rFonts w:ascii="Verdana" w:hAnsi="Verdana"/>
          <w:sz w:val="20"/>
          <w:szCs w:val="20"/>
          <w:lang w:val="fr-FR"/>
        </w:rPr>
        <w:t>etaj</w:t>
      </w:r>
      <w:proofErr w:type="spellEnd"/>
      <w:r w:rsidR="00042D49">
        <w:rPr>
          <w:rFonts w:ascii="Verdana" w:hAnsi="Verdana"/>
          <w:sz w:val="20"/>
          <w:szCs w:val="20"/>
          <w:lang w:val="fr-FR"/>
        </w:rPr>
        <w:t xml:space="preserve"> 1</w:t>
      </w:r>
      <w:r w:rsidR="00350FFA">
        <w:rPr>
          <w:rFonts w:ascii="Verdana" w:hAnsi="Verdana"/>
          <w:sz w:val="20"/>
          <w:szCs w:val="20"/>
          <w:lang w:val="fr-FR"/>
        </w:rPr>
        <w:t xml:space="preserve">. </w:t>
      </w:r>
    </w:p>
    <w:p w:rsidR="003A2FFE" w:rsidRDefault="003A2FFE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1.2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Spatiul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ce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urmeaza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a fi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inchiriat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este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proprietatea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publica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orasului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50FFA">
        <w:rPr>
          <w:rFonts w:ascii="Verdana" w:hAnsi="Verdana"/>
          <w:sz w:val="20"/>
          <w:szCs w:val="20"/>
          <w:lang w:val="fr-FR"/>
        </w:rPr>
        <w:t>Zarnesti</w:t>
      </w:r>
      <w:proofErr w:type="spellEnd"/>
      <w:r w:rsidR="00350FFA">
        <w:rPr>
          <w:rFonts w:ascii="Verdana" w:hAnsi="Verdana"/>
          <w:sz w:val="20"/>
          <w:szCs w:val="20"/>
          <w:lang w:val="fr-FR"/>
        </w:rPr>
        <w:t xml:space="preserve">, </w:t>
      </w:r>
      <w:r>
        <w:rPr>
          <w:rFonts w:ascii="Verdana" w:hAnsi="Verdana"/>
          <w:sz w:val="20"/>
          <w:szCs w:val="20"/>
          <w:lang w:val="fr-FR"/>
        </w:rPr>
        <w:t xml:space="preserve">in  </w:t>
      </w:r>
      <w:proofErr w:type="spellStart"/>
      <w:r>
        <w:rPr>
          <w:rFonts w:ascii="Verdana" w:hAnsi="Verdana"/>
          <w:sz w:val="20"/>
          <w:szCs w:val="20"/>
          <w:lang w:val="fr-FR"/>
        </w:rPr>
        <w:t>administrarea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spitalului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orasenesc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Zarnesti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9516C0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1.</w:t>
      </w:r>
      <w:r w:rsidR="00277825">
        <w:rPr>
          <w:rFonts w:ascii="Verdana" w:hAnsi="Verdana"/>
          <w:sz w:val="20"/>
          <w:szCs w:val="20"/>
          <w:lang w:val="fr-FR"/>
        </w:rPr>
        <w:t xml:space="preserve">3 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Predarea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fr-FR"/>
        </w:rPr>
        <w:t>primirea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A2FFE">
        <w:rPr>
          <w:rFonts w:ascii="Verdana" w:hAnsi="Verdana"/>
          <w:sz w:val="20"/>
          <w:szCs w:val="20"/>
          <w:lang w:val="fr-FR"/>
        </w:rPr>
        <w:t>spatiului</w:t>
      </w:r>
      <w:proofErr w:type="spellEnd"/>
      <w:r w:rsidR="003A2FFE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se va face </w:t>
      </w:r>
      <w:proofErr w:type="spellStart"/>
      <w:r>
        <w:rPr>
          <w:rFonts w:ascii="Verdana" w:hAnsi="Verdana"/>
          <w:sz w:val="20"/>
          <w:szCs w:val="20"/>
          <w:lang w:val="fr-FR"/>
        </w:rPr>
        <w:t>pe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proces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verbal in </w:t>
      </w:r>
      <w:proofErr w:type="spellStart"/>
      <w:r>
        <w:rPr>
          <w:rFonts w:ascii="Verdana" w:hAnsi="Verdana"/>
          <w:sz w:val="20"/>
          <w:szCs w:val="20"/>
          <w:lang w:val="fr-FR"/>
        </w:rPr>
        <w:t>maxim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10 (</w:t>
      </w:r>
      <w:proofErr w:type="spellStart"/>
      <w:r>
        <w:rPr>
          <w:rFonts w:ascii="Verdana" w:hAnsi="Verdana"/>
          <w:sz w:val="20"/>
          <w:szCs w:val="20"/>
          <w:lang w:val="fr-FR"/>
        </w:rPr>
        <w:t>zece</w:t>
      </w:r>
      <w:proofErr w:type="spellEnd"/>
      <w:r>
        <w:rPr>
          <w:rFonts w:ascii="Verdana" w:hAnsi="Verdana"/>
          <w:sz w:val="20"/>
          <w:szCs w:val="20"/>
          <w:lang w:val="fr-FR"/>
        </w:rPr>
        <w:t>)</w:t>
      </w:r>
      <w:proofErr w:type="spellStart"/>
      <w:r>
        <w:rPr>
          <w:rFonts w:ascii="Verdana" w:hAnsi="Verdana"/>
          <w:sz w:val="20"/>
          <w:szCs w:val="20"/>
          <w:lang w:val="fr-FR"/>
        </w:rPr>
        <w:t>zile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data </w:t>
      </w:r>
      <w:proofErr w:type="spellStart"/>
      <w:r>
        <w:rPr>
          <w:rFonts w:ascii="Verdana" w:hAnsi="Verdana"/>
          <w:sz w:val="20"/>
          <w:szCs w:val="20"/>
          <w:lang w:val="fr-FR"/>
        </w:rPr>
        <w:t>semnarii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contractului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9516C0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</w:p>
    <w:p w:rsidR="009516C0" w:rsidRDefault="009516C0" w:rsidP="00132286">
      <w:pPr>
        <w:ind w:right="-283" w:firstLine="284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2.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Durata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inchirierii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:rsidR="00277825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2.1 </w:t>
      </w:r>
      <w:proofErr w:type="spellStart"/>
      <w:r w:rsidR="003A2FFE">
        <w:rPr>
          <w:rFonts w:ascii="Verdana" w:hAnsi="Verdana"/>
          <w:sz w:val="20"/>
          <w:szCs w:val="20"/>
          <w:lang w:val="fr-FR"/>
        </w:rPr>
        <w:t>Spatiul</w:t>
      </w:r>
      <w:proofErr w:type="spellEnd"/>
      <w:r w:rsidR="003A2FFE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="003A2FFE">
        <w:rPr>
          <w:rFonts w:ascii="Verdana" w:hAnsi="Verdana"/>
          <w:sz w:val="20"/>
          <w:szCs w:val="20"/>
          <w:lang w:val="fr-FR"/>
        </w:rPr>
        <w:t>inchiriaza</w:t>
      </w:r>
      <w:proofErr w:type="spellEnd"/>
      <w:r w:rsidR="003A2FF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A2FFE">
        <w:rPr>
          <w:rFonts w:ascii="Verdana" w:hAnsi="Verdana"/>
          <w:sz w:val="20"/>
          <w:szCs w:val="20"/>
          <w:lang w:val="fr-FR"/>
        </w:rPr>
        <w:t>pe</w:t>
      </w:r>
      <w:proofErr w:type="spellEnd"/>
      <w:r w:rsidR="003A2FFE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="003A2FFE">
        <w:rPr>
          <w:rFonts w:ascii="Verdana" w:hAnsi="Verdana"/>
          <w:sz w:val="20"/>
          <w:szCs w:val="20"/>
          <w:lang w:val="fr-FR"/>
        </w:rPr>
        <w:t>durata</w:t>
      </w:r>
      <w:proofErr w:type="spellEnd"/>
      <w:r w:rsidR="003A2FFE">
        <w:rPr>
          <w:rFonts w:ascii="Verdana" w:hAnsi="Verdana"/>
          <w:sz w:val="20"/>
          <w:szCs w:val="20"/>
          <w:lang w:val="fr-FR"/>
        </w:rPr>
        <w:t xml:space="preserve"> </w:t>
      </w:r>
      <w:r w:rsidR="003A2FFE" w:rsidRPr="006E032D">
        <w:rPr>
          <w:rFonts w:ascii="Verdana" w:hAnsi="Verdana"/>
          <w:b/>
          <w:sz w:val="20"/>
          <w:szCs w:val="20"/>
          <w:lang w:val="fr-FR"/>
        </w:rPr>
        <w:t xml:space="preserve">de 4 </w:t>
      </w:r>
      <w:proofErr w:type="spellStart"/>
      <w:r w:rsidR="003A2FFE" w:rsidRPr="006E032D">
        <w:rPr>
          <w:rFonts w:ascii="Verdana" w:hAnsi="Verdana"/>
          <w:b/>
          <w:sz w:val="20"/>
          <w:szCs w:val="20"/>
          <w:lang w:val="fr-FR"/>
        </w:rPr>
        <w:t>ani</w:t>
      </w:r>
      <w:proofErr w:type="spellEnd"/>
      <w:r w:rsidR="003A2FFE" w:rsidRPr="006E032D">
        <w:rPr>
          <w:rFonts w:ascii="Verdana" w:hAnsi="Verdana"/>
          <w:b/>
          <w:sz w:val="20"/>
          <w:szCs w:val="20"/>
          <w:lang w:val="fr-FR"/>
        </w:rPr>
        <w:t>.</w:t>
      </w:r>
      <w:r w:rsidR="003A2FFE">
        <w:rPr>
          <w:rFonts w:ascii="Verdana" w:hAnsi="Verdana"/>
          <w:sz w:val="20"/>
          <w:szCs w:val="20"/>
          <w:lang w:val="fr-FR"/>
        </w:rPr>
        <w:t xml:space="preserve"> </w:t>
      </w:r>
    </w:p>
    <w:p w:rsidR="009516C0" w:rsidRDefault="00277825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2.2 </w:t>
      </w:r>
      <w:proofErr w:type="spellStart"/>
      <w:r>
        <w:rPr>
          <w:rFonts w:ascii="Verdana" w:hAnsi="Verdana"/>
          <w:sz w:val="20"/>
          <w:szCs w:val="20"/>
          <w:lang w:val="fr-FR"/>
        </w:rPr>
        <w:t>Solicitantul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care va </w:t>
      </w:r>
      <w:proofErr w:type="spellStart"/>
      <w:r>
        <w:rPr>
          <w:rFonts w:ascii="Verdana" w:hAnsi="Verdana"/>
          <w:sz w:val="20"/>
          <w:szCs w:val="20"/>
          <w:lang w:val="fr-FR"/>
        </w:rPr>
        <w:t>adjudeca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spatiul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va fi </w:t>
      </w:r>
      <w:proofErr w:type="spellStart"/>
      <w:r>
        <w:rPr>
          <w:rFonts w:ascii="Verdana" w:hAnsi="Verdana"/>
          <w:sz w:val="20"/>
          <w:szCs w:val="20"/>
          <w:lang w:val="fr-FR"/>
        </w:rPr>
        <w:t>obligat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ca in </w:t>
      </w:r>
      <w:proofErr w:type="spellStart"/>
      <w:r>
        <w:rPr>
          <w:rFonts w:ascii="Verdana" w:hAnsi="Verdana"/>
          <w:sz w:val="20"/>
          <w:szCs w:val="20"/>
          <w:lang w:val="fr-FR"/>
        </w:rPr>
        <w:t>termen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30 </w:t>
      </w:r>
      <w:proofErr w:type="spellStart"/>
      <w:r>
        <w:rPr>
          <w:rFonts w:ascii="Verdana" w:hAnsi="Verdana"/>
          <w:sz w:val="20"/>
          <w:szCs w:val="20"/>
          <w:lang w:val="fr-FR"/>
        </w:rPr>
        <w:t>zile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calendaristice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data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sa </w:t>
      </w:r>
      <w:proofErr w:type="spellStart"/>
      <w:r>
        <w:rPr>
          <w:rFonts w:ascii="Verdana" w:hAnsi="Verdana"/>
          <w:sz w:val="20"/>
          <w:szCs w:val="20"/>
          <w:lang w:val="fr-FR"/>
        </w:rPr>
        <w:t>incheie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sa </w:t>
      </w:r>
      <w:proofErr w:type="spellStart"/>
      <w:r>
        <w:rPr>
          <w:rFonts w:ascii="Verdana" w:hAnsi="Verdana"/>
          <w:sz w:val="20"/>
          <w:szCs w:val="20"/>
          <w:lang w:val="fr-FR"/>
        </w:rPr>
        <w:t>semneze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contractul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inchiriere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valoarea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adjudecata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 </w:t>
      </w:r>
      <w:r w:rsidR="009516C0">
        <w:rPr>
          <w:rFonts w:ascii="Verdana" w:hAnsi="Verdana"/>
          <w:sz w:val="20"/>
          <w:szCs w:val="20"/>
          <w:lang w:val="fr-FR"/>
        </w:rPr>
        <w:t xml:space="preserve"> </w:t>
      </w:r>
    </w:p>
    <w:p w:rsidR="009516C0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2.2 </w:t>
      </w:r>
      <w:proofErr w:type="spellStart"/>
      <w:r>
        <w:rPr>
          <w:rFonts w:ascii="Verdana" w:hAnsi="Verdana"/>
          <w:sz w:val="20"/>
          <w:szCs w:val="20"/>
          <w:lang w:val="fr-FR"/>
        </w:rPr>
        <w:t>Conform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prevederilor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legale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vigoare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dupa </w:t>
      </w:r>
      <w:proofErr w:type="spellStart"/>
      <w:r>
        <w:rPr>
          <w:rFonts w:ascii="Verdana" w:hAnsi="Verdana"/>
          <w:sz w:val="20"/>
          <w:szCs w:val="20"/>
          <w:lang w:val="fr-FR"/>
        </w:rPr>
        <w:t>expirarea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duratei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inchiriere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locatarul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va mai </w:t>
      </w:r>
      <w:proofErr w:type="spellStart"/>
      <w:r>
        <w:rPr>
          <w:rFonts w:ascii="Verdana" w:hAnsi="Verdana"/>
          <w:sz w:val="20"/>
          <w:szCs w:val="20"/>
          <w:lang w:val="fr-FR"/>
        </w:rPr>
        <w:t>putea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ocupa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277825">
        <w:rPr>
          <w:rFonts w:ascii="Verdana" w:hAnsi="Verdana"/>
          <w:sz w:val="20"/>
          <w:szCs w:val="20"/>
          <w:lang w:val="fr-FR"/>
        </w:rPr>
        <w:t>spatiul</w:t>
      </w:r>
      <w:proofErr w:type="spellEnd"/>
      <w:r w:rsidR="00277825">
        <w:rPr>
          <w:rFonts w:ascii="Verdana" w:hAnsi="Verdana"/>
          <w:sz w:val="20"/>
          <w:szCs w:val="20"/>
          <w:lang w:val="fr-FR"/>
        </w:rPr>
        <w:t xml:space="preserve">, 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doar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acordul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277825">
        <w:rPr>
          <w:rFonts w:ascii="Verdana" w:hAnsi="Verdana"/>
          <w:sz w:val="20"/>
          <w:szCs w:val="20"/>
          <w:lang w:val="fr-FR"/>
        </w:rPr>
        <w:t>locatorului</w:t>
      </w:r>
      <w:proofErr w:type="spellEnd"/>
      <w:r w:rsidR="00277825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si in </w:t>
      </w:r>
      <w:proofErr w:type="spellStart"/>
      <w:r>
        <w:rPr>
          <w:rFonts w:ascii="Verdana" w:hAnsi="Verdana"/>
          <w:sz w:val="20"/>
          <w:szCs w:val="20"/>
          <w:lang w:val="fr-FR"/>
        </w:rPr>
        <w:t>conditiile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impuse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acesta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9516C0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</w:p>
    <w:p w:rsidR="009516C0" w:rsidRDefault="009516C0" w:rsidP="00132286">
      <w:pPr>
        <w:ind w:right="-283" w:firstLine="284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3. </w:t>
      </w:r>
      <w:proofErr w:type="spellStart"/>
      <w:r w:rsidR="007F3C52">
        <w:rPr>
          <w:rFonts w:ascii="Verdana" w:hAnsi="Verdana"/>
          <w:b/>
          <w:sz w:val="20"/>
          <w:szCs w:val="20"/>
          <w:lang w:val="fr-FR"/>
        </w:rPr>
        <w:t>Elemente</w:t>
      </w:r>
      <w:proofErr w:type="spellEnd"/>
      <w:r w:rsidR="007F3C52">
        <w:rPr>
          <w:rFonts w:ascii="Verdana" w:hAnsi="Verdana"/>
          <w:b/>
          <w:sz w:val="20"/>
          <w:szCs w:val="20"/>
          <w:lang w:val="fr-FR"/>
        </w:rPr>
        <w:t xml:space="preserve"> de </w:t>
      </w:r>
      <w:proofErr w:type="spellStart"/>
      <w:r w:rsidR="007F3C52">
        <w:rPr>
          <w:rFonts w:ascii="Verdana" w:hAnsi="Verdana"/>
          <w:b/>
          <w:sz w:val="20"/>
          <w:szCs w:val="20"/>
          <w:lang w:val="fr-FR"/>
        </w:rPr>
        <w:t>pret</w:t>
      </w:r>
      <w:proofErr w:type="spellEnd"/>
      <w:r w:rsidR="007F3C52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:rsidR="009516C0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3.1 </w:t>
      </w:r>
      <w:proofErr w:type="spellStart"/>
      <w:r>
        <w:rPr>
          <w:rFonts w:ascii="Verdana" w:hAnsi="Verdana"/>
          <w:sz w:val="20"/>
          <w:szCs w:val="20"/>
          <w:lang w:val="fr-FR"/>
        </w:rPr>
        <w:t>Pretul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minim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al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inchirierii</w:t>
      </w:r>
      <w:proofErr w:type="spellEnd"/>
      <w:r w:rsidR="00181C6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4E2A1E">
        <w:rPr>
          <w:rFonts w:ascii="Verdana" w:hAnsi="Verdana"/>
          <w:sz w:val="20"/>
          <w:szCs w:val="20"/>
          <w:lang w:val="fr-FR"/>
        </w:rPr>
        <w:t>spatiului</w:t>
      </w:r>
      <w:proofErr w:type="spellEnd"/>
      <w:r w:rsidR="004E2A1E">
        <w:rPr>
          <w:rFonts w:ascii="Verdana" w:hAnsi="Verdana"/>
          <w:sz w:val="20"/>
          <w:szCs w:val="20"/>
          <w:lang w:val="fr-FR"/>
        </w:rPr>
        <w:t xml:space="preserve"> </w:t>
      </w:r>
      <w:r w:rsidR="007F3C52">
        <w:rPr>
          <w:rFonts w:ascii="Verdana" w:hAnsi="Verdana"/>
          <w:sz w:val="20"/>
          <w:szCs w:val="20"/>
          <w:lang w:val="fr-FR"/>
        </w:rPr>
        <w:t xml:space="preserve">este de </w:t>
      </w:r>
      <w:r w:rsidR="007F3C52" w:rsidRPr="006E032D">
        <w:rPr>
          <w:rFonts w:ascii="Verdana" w:hAnsi="Verdana"/>
          <w:b/>
          <w:sz w:val="20"/>
          <w:szCs w:val="20"/>
          <w:lang w:val="fr-FR"/>
        </w:rPr>
        <w:t xml:space="preserve">6 </w:t>
      </w:r>
      <w:r w:rsidRPr="006E032D">
        <w:rPr>
          <w:rFonts w:ascii="Verdana" w:hAnsi="Verdana"/>
          <w:b/>
          <w:sz w:val="20"/>
          <w:szCs w:val="20"/>
          <w:lang w:val="fr-FR"/>
        </w:rPr>
        <w:t>lei/</w:t>
      </w:r>
      <w:proofErr w:type="spellStart"/>
      <w:r w:rsidRPr="006E032D">
        <w:rPr>
          <w:rFonts w:ascii="Verdana" w:hAnsi="Verdana"/>
          <w:b/>
          <w:sz w:val="20"/>
          <w:szCs w:val="20"/>
          <w:lang w:val="fr-FR"/>
        </w:rPr>
        <w:t>mp</w:t>
      </w:r>
      <w:proofErr w:type="spellEnd"/>
      <w:r w:rsidRPr="006E032D">
        <w:rPr>
          <w:rFonts w:ascii="Verdana" w:hAnsi="Verdana"/>
          <w:b/>
          <w:sz w:val="20"/>
          <w:szCs w:val="20"/>
          <w:lang w:val="fr-FR"/>
        </w:rPr>
        <w:t>/</w:t>
      </w:r>
      <w:proofErr w:type="spellStart"/>
      <w:r w:rsidRPr="006E032D">
        <w:rPr>
          <w:rFonts w:ascii="Verdana" w:hAnsi="Verdana"/>
          <w:b/>
          <w:sz w:val="20"/>
          <w:szCs w:val="20"/>
          <w:lang w:val="fr-FR"/>
        </w:rPr>
        <w:t>luna</w:t>
      </w:r>
      <w:proofErr w:type="spellEnd"/>
      <w:r w:rsidRPr="006E032D">
        <w:rPr>
          <w:rFonts w:ascii="Verdana" w:hAnsi="Verdana"/>
          <w:b/>
          <w:sz w:val="20"/>
          <w:szCs w:val="20"/>
          <w:lang w:val="fr-FR"/>
        </w:rPr>
        <w:t xml:space="preserve">, </w:t>
      </w:r>
      <w:proofErr w:type="spellStart"/>
      <w:r w:rsidR="00181C66" w:rsidRPr="006E032D">
        <w:rPr>
          <w:rFonts w:ascii="Verdana" w:hAnsi="Verdana"/>
          <w:b/>
          <w:sz w:val="20"/>
          <w:szCs w:val="20"/>
          <w:lang w:val="fr-FR"/>
        </w:rPr>
        <w:t>stabilit</w:t>
      </w:r>
      <w:proofErr w:type="spellEnd"/>
      <w:r w:rsidR="00181C66" w:rsidRPr="006E032D"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 w:rsidR="00181C66" w:rsidRPr="006E032D">
        <w:rPr>
          <w:rFonts w:ascii="Verdana" w:hAnsi="Verdana"/>
          <w:b/>
          <w:sz w:val="20"/>
          <w:szCs w:val="20"/>
          <w:lang w:val="fr-FR"/>
        </w:rPr>
        <w:t>prin</w:t>
      </w:r>
      <w:proofErr w:type="spellEnd"/>
      <w:r w:rsidR="00181C66" w:rsidRPr="006E032D">
        <w:rPr>
          <w:rFonts w:ascii="Verdana" w:hAnsi="Verdana"/>
          <w:b/>
          <w:sz w:val="20"/>
          <w:szCs w:val="20"/>
          <w:lang w:val="fr-FR"/>
        </w:rPr>
        <w:t xml:space="preserve"> HCL 495/16.12.2009</w:t>
      </w:r>
      <w:r w:rsidR="00181C66">
        <w:rPr>
          <w:rFonts w:ascii="Verdana" w:hAnsi="Verdana"/>
          <w:sz w:val="20"/>
          <w:szCs w:val="20"/>
          <w:lang w:val="fr-FR"/>
        </w:rPr>
        <w:t>.</w:t>
      </w:r>
    </w:p>
    <w:p w:rsidR="004E2A1E" w:rsidRDefault="004E2A1E" w:rsidP="00132286">
      <w:pPr>
        <w:ind w:right="-283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  <w:r>
        <w:rPr>
          <w:rFonts w:ascii="Verdana" w:hAnsi="Verdana"/>
          <w:sz w:val="20"/>
          <w:szCs w:val="20"/>
          <w:lang w:val="fr-FR"/>
        </w:rPr>
        <w:t xml:space="preserve">3.2 </w:t>
      </w:r>
      <w:proofErr w:type="spellStart"/>
      <w:r>
        <w:rPr>
          <w:rFonts w:ascii="Verdana" w:hAnsi="Verdana"/>
          <w:sz w:val="20"/>
          <w:szCs w:val="20"/>
          <w:lang w:val="fr-FR"/>
        </w:rPr>
        <w:t>C</w:t>
      </w:r>
      <w:r w:rsidR="00181C66">
        <w:rPr>
          <w:rFonts w:ascii="Verdana" w:hAnsi="Verdana"/>
          <w:sz w:val="20"/>
          <w:szCs w:val="20"/>
          <w:lang w:val="fr-FR"/>
        </w:rPr>
        <w:t>aietu</w:t>
      </w:r>
      <w:r>
        <w:rPr>
          <w:rFonts w:ascii="Verdana" w:hAnsi="Verdana"/>
          <w:sz w:val="20"/>
          <w:szCs w:val="20"/>
          <w:lang w:val="fr-FR"/>
        </w:rPr>
        <w:t>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r w:rsidR="00181C66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sarcini</w:t>
      </w:r>
      <w:proofErr w:type="spellEnd"/>
      <w:r w:rsidR="00181C66">
        <w:rPr>
          <w:rFonts w:ascii="Verdana" w:hAnsi="Verdana"/>
          <w:sz w:val="20"/>
          <w:szCs w:val="20"/>
          <w:lang w:val="fr-FR"/>
        </w:rPr>
        <w:t xml:space="preserve">, se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pune</w:t>
      </w:r>
      <w:proofErr w:type="spellEnd"/>
      <w:r w:rsidR="00181C66"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dispozitia</w:t>
      </w:r>
      <w:proofErr w:type="spellEnd"/>
      <w:r w:rsidR="00181C6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solicitantului</w:t>
      </w:r>
      <w:proofErr w:type="spellEnd"/>
      <w:r w:rsidR="00181C66">
        <w:rPr>
          <w:rFonts w:ascii="Verdana" w:hAnsi="Verdana"/>
          <w:sz w:val="20"/>
          <w:szCs w:val="20"/>
          <w:lang w:val="fr-FR"/>
        </w:rPr>
        <w:t xml:space="preserve"> contra </w:t>
      </w:r>
      <w:proofErr w:type="spellStart"/>
      <w:r w:rsidR="00181C66">
        <w:rPr>
          <w:rFonts w:ascii="Verdana" w:hAnsi="Verdana"/>
          <w:sz w:val="20"/>
          <w:szCs w:val="20"/>
          <w:lang w:val="fr-FR"/>
        </w:rPr>
        <w:t>cost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Taxa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obtinerea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caietului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 de </w:t>
      </w:r>
      <w:proofErr w:type="spellStart"/>
      <w:r>
        <w:rPr>
          <w:rFonts w:ascii="Verdana" w:hAnsi="Verdana"/>
          <w:sz w:val="20"/>
          <w:szCs w:val="20"/>
          <w:lang w:val="fr-FR"/>
        </w:rPr>
        <w:t>sarcini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este de </w:t>
      </w:r>
      <w:r w:rsidRPr="006E032D">
        <w:rPr>
          <w:rFonts w:ascii="Verdana" w:hAnsi="Verdana"/>
          <w:b/>
          <w:sz w:val="20"/>
          <w:szCs w:val="20"/>
          <w:lang w:val="fr-FR"/>
        </w:rPr>
        <w:t>50 lei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</w:rPr>
        <w:t>ş</w:t>
      </w:r>
      <w:proofErr w:type="spellStart"/>
      <w:r>
        <w:rPr>
          <w:rFonts w:ascii="Verdana" w:hAnsi="Verdana"/>
          <w:sz w:val="20"/>
          <w:szCs w:val="20"/>
          <w:lang w:val="en-US"/>
        </w:rPr>
        <w:t>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poate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fi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achitata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direct la </w:t>
      </w:r>
      <w:proofErr w:type="spellStart"/>
      <w:r>
        <w:rPr>
          <w:rFonts w:ascii="Verdana" w:hAnsi="Verdana"/>
          <w:sz w:val="20"/>
          <w:szCs w:val="20"/>
          <w:lang w:val="en-US"/>
        </w:rPr>
        <w:t>casieria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Primariei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Zarnesti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 </w:t>
      </w:r>
      <w:proofErr w:type="spellStart"/>
      <w:r>
        <w:rPr>
          <w:rFonts w:ascii="Verdana" w:hAnsi="Verdana"/>
          <w:sz w:val="20"/>
          <w:szCs w:val="20"/>
          <w:lang w:val="en-US"/>
        </w:rPr>
        <w:t>sau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prin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virament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bancar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101854" w:rsidRPr="00101854">
        <w:rPr>
          <w:rFonts w:ascii="Verdana" w:hAnsi="Verdana" w:cs="Arial"/>
          <w:sz w:val="22"/>
          <w:szCs w:val="22"/>
        </w:rPr>
        <w:t>prin ordin de plata la Trezoreria Zarnesti , cod fiscal 4646897, cont RO95TREZ1395006XXX000012.</w:t>
      </w:r>
      <w:r w:rsidR="00101854">
        <w:rPr>
          <w:rFonts w:ascii="Arial" w:hAnsi="Arial" w:cs="Arial"/>
          <w:sz w:val="28"/>
          <w:szCs w:val="28"/>
        </w:rPr>
        <w:t xml:space="preserve"> </w:t>
      </w:r>
    </w:p>
    <w:p w:rsidR="004E2A1E" w:rsidRDefault="004E2A1E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 w:rsidRPr="004E2A1E">
        <w:rPr>
          <w:rFonts w:ascii="Verdana" w:hAnsi="Verdana"/>
          <w:sz w:val="20"/>
          <w:szCs w:val="20"/>
          <w:lang w:val="en-US"/>
        </w:rPr>
        <w:t>3.3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en-US"/>
        </w:rPr>
        <w:t>Chiria</w:t>
      </w:r>
      <w:proofErr w:type="spellEnd"/>
      <w:r w:rsidR="00E96C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en-US"/>
        </w:rPr>
        <w:t>adjudecata</w:t>
      </w:r>
      <w:proofErr w:type="spellEnd"/>
      <w:r w:rsidR="00E96C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en-US"/>
        </w:rPr>
        <w:t>va</w:t>
      </w:r>
      <w:proofErr w:type="spellEnd"/>
      <w:r w:rsidR="00E96C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en-US"/>
        </w:rPr>
        <w:t>fi</w:t>
      </w:r>
      <w:proofErr w:type="spellEnd"/>
      <w:r w:rsidR="00E96C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en-US"/>
        </w:rPr>
        <w:t>actualizata</w:t>
      </w:r>
      <w:proofErr w:type="spellEnd"/>
      <w:r w:rsidR="00E96C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en-US"/>
        </w:rPr>
        <w:t>anual</w:t>
      </w:r>
      <w:proofErr w:type="spellEnd"/>
      <w:r w:rsidR="00E96C9D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indicele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inflatie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prognozat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comunicat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Institutul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National de </w:t>
      </w:r>
      <w:proofErr w:type="spellStart"/>
      <w:r>
        <w:rPr>
          <w:rFonts w:ascii="Verdana" w:hAnsi="Verdana"/>
          <w:sz w:val="20"/>
          <w:szCs w:val="20"/>
          <w:lang w:val="fr-FR"/>
        </w:rPr>
        <w:t>Prognoza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aprobat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Hotarare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Consiliului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 </w:t>
      </w:r>
      <w:proofErr w:type="spellStart"/>
      <w:r w:rsidR="0005202B">
        <w:rPr>
          <w:rFonts w:ascii="Verdana" w:hAnsi="Verdana"/>
          <w:sz w:val="20"/>
          <w:szCs w:val="20"/>
          <w:lang w:val="fr-FR"/>
        </w:rPr>
        <w:t>Zarnesti</w:t>
      </w:r>
      <w:proofErr w:type="spellEnd"/>
      <w:r w:rsidR="0005202B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odata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aprobarea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nivelului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anual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al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taxelor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locale, </w:t>
      </w:r>
      <w:proofErr w:type="spellStart"/>
      <w:r>
        <w:rPr>
          <w:rFonts w:ascii="Verdana" w:hAnsi="Verdana"/>
          <w:sz w:val="20"/>
          <w:szCs w:val="20"/>
          <w:lang w:val="fr-FR"/>
        </w:rPr>
        <w:t>urmand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se </w:t>
      </w:r>
      <w:proofErr w:type="spellStart"/>
      <w:r>
        <w:rPr>
          <w:rFonts w:ascii="Verdana" w:hAnsi="Verdana"/>
          <w:sz w:val="20"/>
          <w:szCs w:val="20"/>
          <w:lang w:val="fr-FR"/>
        </w:rPr>
        <w:t>regulariza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prima </w:t>
      </w:r>
      <w:proofErr w:type="spellStart"/>
      <w:r>
        <w:rPr>
          <w:rFonts w:ascii="Verdana" w:hAnsi="Verdana"/>
          <w:sz w:val="20"/>
          <w:szCs w:val="20"/>
          <w:lang w:val="fr-FR"/>
        </w:rPr>
        <w:t>scadenta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anului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urmator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conform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indicelui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inflatie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real </w:t>
      </w:r>
      <w:proofErr w:type="spellStart"/>
      <w:r>
        <w:rPr>
          <w:rFonts w:ascii="Verdana" w:hAnsi="Verdana"/>
          <w:sz w:val="20"/>
          <w:szCs w:val="20"/>
          <w:lang w:val="fr-FR"/>
        </w:rPr>
        <w:t>comunicat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Institutul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National de </w:t>
      </w:r>
      <w:proofErr w:type="spellStart"/>
      <w:r>
        <w:rPr>
          <w:rFonts w:ascii="Verdana" w:hAnsi="Verdana"/>
          <w:sz w:val="20"/>
          <w:szCs w:val="20"/>
          <w:lang w:val="fr-FR"/>
        </w:rPr>
        <w:t>Statistica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E96C9D" w:rsidRDefault="0005202B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3.4 </w:t>
      </w:r>
      <w:proofErr w:type="spellStart"/>
      <w:r>
        <w:rPr>
          <w:rFonts w:ascii="Verdana" w:hAnsi="Verdana"/>
          <w:sz w:val="20"/>
          <w:szCs w:val="20"/>
          <w:lang w:val="fr-FR"/>
        </w:rPr>
        <w:t>Chiriasul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va </w:t>
      </w:r>
      <w:proofErr w:type="spellStart"/>
      <w:r>
        <w:rPr>
          <w:rFonts w:ascii="Verdana" w:hAnsi="Verdana"/>
          <w:sz w:val="20"/>
          <w:szCs w:val="20"/>
          <w:lang w:val="fr-FR"/>
        </w:rPr>
        <w:t>plati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intreaga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durata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contractului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inchiriere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impozitele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taxele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privind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bunul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E96C9D">
        <w:rPr>
          <w:rFonts w:ascii="Verdana" w:hAnsi="Verdana"/>
          <w:sz w:val="20"/>
          <w:szCs w:val="20"/>
          <w:lang w:val="fr-FR"/>
        </w:rPr>
        <w:t>inchiriat</w:t>
      </w:r>
      <w:proofErr w:type="spellEnd"/>
      <w:r w:rsidR="00E96C9D">
        <w:rPr>
          <w:rFonts w:ascii="Verdana" w:hAnsi="Verdana"/>
          <w:sz w:val="20"/>
          <w:szCs w:val="20"/>
          <w:lang w:val="fr-FR"/>
        </w:rPr>
        <w:t>.</w:t>
      </w:r>
    </w:p>
    <w:p w:rsidR="00E96C9D" w:rsidRDefault="00E96C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3.5 </w:t>
      </w:r>
      <w:r w:rsidR="007F3C52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Modul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achitare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chiriei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cat si </w:t>
      </w:r>
      <w:proofErr w:type="spellStart"/>
      <w:r>
        <w:rPr>
          <w:rFonts w:ascii="Verdana" w:hAnsi="Verdana"/>
          <w:sz w:val="20"/>
          <w:szCs w:val="20"/>
          <w:lang w:val="fr-FR"/>
        </w:rPr>
        <w:t>clauzele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nerespectarea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obligatiilor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plata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vor </w:t>
      </w:r>
      <w:proofErr w:type="spellStart"/>
      <w:r>
        <w:rPr>
          <w:rFonts w:ascii="Verdana" w:hAnsi="Verdana"/>
          <w:sz w:val="20"/>
          <w:szCs w:val="20"/>
          <w:lang w:val="fr-FR"/>
        </w:rPr>
        <w:t>stabili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contractul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inchiriere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E96C9D" w:rsidRDefault="00E96C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3.6 In </w:t>
      </w:r>
      <w:proofErr w:type="spellStart"/>
      <w:r>
        <w:rPr>
          <w:rFonts w:ascii="Verdana" w:hAnsi="Verdana"/>
          <w:sz w:val="20"/>
          <w:szCs w:val="20"/>
          <w:lang w:val="fr-FR"/>
        </w:rPr>
        <w:t>caz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neexecutare</w:t>
      </w:r>
      <w:proofErr w:type="spellEnd"/>
      <w:r>
        <w:rPr>
          <w:rFonts w:ascii="Verdana" w:hAnsi="Verdana"/>
          <w:sz w:val="20"/>
          <w:szCs w:val="20"/>
          <w:lang w:val="fr-FR"/>
        </w:rPr>
        <w:t>/</w:t>
      </w:r>
      <w:proofErr w:type="spellStart"/>
      <w:r>
        <w:rPr>
          <w:rFonts w:ascii="Verdana" w:hAnsi="Verdana"/>
          <w:sz w:val="20"/>
          <w:szCs w:val="20"/>
          <w:lang w:val="fr-FR"/>
        </w:rPr>
        <w:t>executare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intarziere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obligatiilor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plata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prevazute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prezentul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articol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vor </w:t>
      </w:r>
      <w:proofErr w:type="spellStart"/>
      <w:r>
        <w:rPr>
          <w:rFonts w:ascii="Verdana" w:hAnsi="Verdana"/>
          <w:sz w:val="20"/>
          <w:szCs w:val="20"/>
          <w:lang w:val="fr-FR"/>
        </w:rPr>
        <w:t>percepe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majorari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intarziere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cuantumul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legal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stabilit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creante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bugetare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acestea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urmand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se calcula </w:t>
      </w:r>
      <w:proofErr w:type="spellStart"/>
      <w:r>
        <w:rPr>
          <w:rFonts w:ascii="Verdana" w:hAnsi="Verdana"/>
          <w:sz w:val="20"/>
          <w:szCs w:val="20"/>
          <w:lang w:val="fr-FR"/>
        </w:rPr>
        <w:t>incepand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ziua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imediat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urmatoare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scadentei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pana in data </w:t>
      </w:r>
      <w:proofErr w:type="spellStart"/>
      <w:r>
        <w:rPr>
          <w:rFonts w:ascii="Verdana" w:hAnsi="Verdana"/>
          <w:sz w:val="20"/>
          <w:szCs w:val="20"/>
          <w:lang w:val="fr-FR"/>
        </w:rPr>
        <w:t>platii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inclusiv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E96C9D" w:rsidRDefault="00E96C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3.7 In </w:t>
      </w:r>
      <w:proofErr w:type="spellStart"/>
      <w:r>
        <w:rPr>
          <w:rFonts w:ascii="Verdana" w:hAnsi="Verdana"/>
          <w:sz w:val="20"/>
          <w:szCs w:val="20"/>
          <w:lang w:val="fr-FR"/>
        </w:rPr>
        <w:t>caz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neexecutare</w:t>
      </w:r>
      <w:proofErr w:type="spellEnd"/>
      <w:r>
        <w:rPr>
          <w:rFonts w:ascii="Verdana" w:hAnsi="Verdana"/>
          <w:sz w:val="20"/>
          <w:szCs w:val="20"/>
          <w:lang w:val="fr-FR"/>
        </w:rPr>
        <w:t>/</w:t>
      </w:r>
      <w:proofErr w:type="spellStart"/>
      <w:r>
        <w:rPr>
          <w:rFonts w:ascii="Verdana" w:hAnsi="Verdana"/>
          <w:sz w:val="20"/>
          <w:szCs w:val="20"/>
          <w:lang w:val="fr-FR"/>
        </w:rPr>
        <w:t>executare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intarziere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obligatiilor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plata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prevazute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prezentul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articol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potrivit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termenelor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reglementate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actele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normative in </w:t>
      </w:r>
      <w:proofErr w:type="spellStart"/>
      <w:r>
        <w:rPr>
          <w:rFonts w:ascii="Verdana" w:hAnsi="Verdana"/>
          <w:sz w:val="20"/>
          <w:szCs w:val="20"/>
          <w:lang w:val="fr-FR"/>
        </w:rPr>
        <w:t>vigoare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se vor initia </w:t>
      </w:r>
      <w:proofErr w:type="spellStart"/>
      <w:r>
        <w:rPr>
          <w:rFonts w:ascii="Verdana" w:hAnsi="Verdana"/>
          <w:sz w:val="20"/>
          <w:szCs w:val="20"/>
          <w:lang w:val="fr-FR"/>
        </w:rPr>
        <w:t>procedurile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legale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executare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silita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prevazute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recuperarea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creantelor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bugetare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E96C9D" w:rsidRDefault="00E96C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3.8 </w:t>
      </w:r>
      <w:proofErr w:type="spellStart"/>
      <w:r>
        <w:rPr>
          <w:rFonts w:ascii="Verdana" w:hAnsi="Verdana"/>
          <w:sz w:val="20"/>
          <w:szCs w:val="20"/>
          <w:lang w:val="fr-FR"/>
        </w:rPr>
        <w:t>Sumele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reprezentand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obligatii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bugetare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natura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fiscala</w:t>
      </w:r>
      <w:proofErr w:type="spellEnd"/>
      <w:r>
        <w:rPr>
          <w:rFonts w:ascii="Verdana" w:hAnsi="Verdana"/>
          <w:sz w:val="20"/>
          <w:szCs w:val="20"/>
          <w:lang w:val="fr-FR"/>
        </w:rPr>
        <w:t>/</w:t>
      </w:r>
      <w:proofErr w:type="spellStart"/>
      <w:r>
        <w:rPr>
          <w:rFonts w:ascii="Verdana" w:hAnsi="Verdana"/>
          <w:sz w:val="20"/>
          <w:szCs w:val="20"/>
          <w:lang w:val="fr-FR"/>
        </w:rPr>
        <w:t>nefiscala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aflate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sarcina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chiriasului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se </w:t>
      </w:r>
      <w:proofErr w:type="spellStart"/>
      <w:r>
        <w:rPr>
          <w:rFonts w:ascii="Verdana" w:hAnsi="Verdana"/>
          <w:sz w:val="20"/>
          <w:szCs w:val="20"/>
          <w:lang w:val="fr-FR"/>
        </w:rPr>
        <w:t>datoreaza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incepand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data de </w:t>
      </w:r>
      <w:proofErr w:type="spellStart"/>
      <w:r>
        <w:rPr>
          <w:rFonts w:ascii="Verdana" w:hAnsi="Verdana"/>
          <w:sz w:val="20"/>
          <w:szCs w:val="20"/>
          <w:lang w:val="fr-FR"/>
        </w:rPr>
        <w:t>intai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lunii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urmatoare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celei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care </w:t>
      </w:r>
      <w:proofErr w:type="spellStart"/>
      <w:r>
        <w:rPr>
          <w:rFonts w:ascii="Verdana" w:hAnsi="Verdana"/>
          <w:sz w:val="20"/>
          <w:szCs w:val="20"/>
          <w:lang w:val="fr-FR"/>
        </w:rPr>
        <w:t>acesta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amplasamentul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– pana la data de </w:t>
      </w:r>
      <w:proofErr w:type="spellStart"/>
      <w:r>
        <w:rPr>
          <w:rFonts w:ascii="Verdana" w:hAnsi="Verdana"/>
          <w:sz w:val="20"/>
          <w:szCs w:val="20"/>
          <w:lang w:val="fr-FR"/>
        </w:rPr>
        <w:t>intai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lunii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urmatoare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celei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care se </w:t>
      </w:r>
      <w:proofErr w:type="spellStart"/>
      <w:r>
        <w:rPr>
          <w:rFonts w:ascii="Verdana" w:hAnsi="Verdana"/>
          <w:sz w:val="20"/>
          <w:szCs w:val="20"/>
          <w:lang w:val="fr-FR"/>
        </w:rPr>
        <w:t>efectueaza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predarea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amplasamentului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catre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administrator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</w:t>
      </w:r>
    </w:p>
    <w:p w:rsidR="007F3C52" w:rsidRDefault="007F3C52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3.9 </w:t>
      </w:r>
      <w:proofErr w:type="spellStart"/>
      <w:r>
        <w:rPr>
          <w:rFonts w:ascii="Verdana" w:hAnsi="Verdana"/>
          <w:sz w:val="20"/>
          <w:szCs w:val="20"/>
          <w:lang w:val="fr-FR"/>
        </w:rPr>
        <w:t>Modul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achitare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chiriei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 cat si </w:t>
      </w:r>
      <w:proofErr w:type="spellStart"/>
      <w:r>
        <w:rPr>
          <w:rFonts w:ascii="Verdana" w:hAnsi="Verdana"/>
          <w:sz w:val="20"/>
          <w:szCs w:val="20"/>
          <w:lang w:val="fr-FR"/>
        </w:rPr>
        <w:t>clauzele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nerspectarea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obligatiilor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plata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vor </w:t>
      </w:r>
      <w:proofErr w:type="spellStart"/>
      <w:r>
        <w:rPr>
          <w:rFonts w:ascii="Verdana" w:hAnsi="Verdana"/>
          <w:sz w:val="20"/>
          <w:szCs w:val="20"/>
          <w:lang w:val="fr-FR"/>
        </w:rPr>
        <w:t>stabili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contractul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inchiriere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7F3C52" w:rsidRDefault="007F3C52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</w:p>
    <w:p w:rsidR="007F3C52" w:rsidRDefault="007F3C52" w:rsidP="00132286">
      <w:pPr>
        <w:ind w:right="-283" w:firstLine="284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4.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Garantii</w:t>
      </w:r>
      <w:proofErr w:type="spellEnd"/>
    </w:p>
    <w:p w:rsidR="00E96C9D" w:rsidRDefault="00C27F5C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4.1</w:t>
      </w:r>
      <w:r w:rsidR="00531F6C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In </w:t>
      </w:r>
      <w:proofErr w:type="spellStart"/>
      <w:r>
        <w:rPr>
          <w:rFonts w:ascii="Verdana" w:hAnsi="Verdana"/>
          <w:sz w:val="20"/>
          <w:szCs w:val="20"/>
          <w:lang w:val="fr-FR"/>
        </w:rPr>
        <w:t>vederea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participarii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, </w:t>
      </w:r>
      <w:proofErr w:type="spellStart"/>
      <w:r>
        <w:rPr>
          <w:rFonts w:ascii="Verdana" w:hAnsi="Verdana"/>
          <w:sz w:val="20"/>
          <w:szCs w:val="20"/>
          <w:lang w:val="fr-FR"/>
        </w:rPr>
        <w:t>ofertantii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sunt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obligati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sa </w:t>
      </w:r>
      <w:proofErr w:type="spellStart"/>
      <w:r>
        <w:rPr>
          <w:rFonts w:ascii="Verdana" w:hAnsi="Verdana"/>
          <w:sz w:val="20"/>
          <w:szCs w:val="20"/>
          <w:lang w:val="fr-FR"/>
        </w:rPr>
        <w:t>depuna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casieria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organizatorului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garantia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participare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cuantum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r w:rsidRPr="00B44421">
        <w:rPr>
          <w:rFonts w:ascii="Verdana" w:hAnsi="Verdana"/>
          <w:b/>
          <w:sz w:val="20"/>
          <w:szCs w:val="20"/>
          <w:lang w:val="fr-FR"/>
        </w:rPr>
        <w:t>200 lei</w:t>
      </w:r>
      <w:r>
        <w:rPr>
          <w:rFonts w:ascii="Verdana" w:hAnsi="Verdana"/>
          <w:sz w:val="20"/>
          <w:szCs w:val="20"/>
          <w:lang w:val="fr-FR"/>
        </w:rPr>
        <w:t>.</w:t>
      </w:r>
    </w:p>
    <w:p w:rsidR="00C27F5C" w:rsidRDefault="00531F6C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 xml:space="preserve">4.2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Ofertantilor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necastigatori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li se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restituie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garantia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, la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cerere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, in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termen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de </w:t>
      </w:r>
      <w:r w:rsidR="00C27F5C" w:rsidRPr="00B44421">
        <w:rPr>
          <w:rFonts w:ascii="Verdana" w:hAnsi="Verdana"/>
          <w:b/>
          <w:sz w:val="20"/>
          <w:szCs w:val="20"/>
          <w:lang w:val="fr-FR"/>
        </w:rPr>
        <w:t xml:space="preserve">5 </w:t>
      </w:r>
      <w:proofErr w:type="spellStart"/>
      <w:r w:rsidR="00C27F5C" w:rsidRPr="00B44421">
        <w:rPr>
          <w:rFonts w:ascii="Verdana" w:hAnsi="Verdana"/>
          <w:b/>
          <w:sz w:val="20"/>
          <w:szCs w:val="20"/>
          <w:lang w:val="fr-FR"/>
        </w:rPr>
        <w:t>zile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de la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desemnarea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ofertantului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27F5C">
        <w:rPr>
          <w:rFonts w:ascii="Verdana" w:hAnsi="Verdana"/>
          <w:sz w:val="20"/>
          <w:szCs w:val="20"/>
          <w:lang w:val="fr-FR"/>
        </w:rPr>
        <w:t>castigator</w:t>
      </w:r>
      <w:proofErr w:type="spellEnd"/>
      <w:r w:rsidR="00C27F5C">
        <w:rPr>
          <w:rFonts w:ascii="Verdana" w:hAnsi="Verdana"/>
          <w:sz w:val="20"/>
          <w:szCs w:val="20"/>
          <w:lang w:val="fr-FR"/>
        </w:rPr>
        <w:t>.</w:t>
      </w:r>
    </w:p>
    <w:p w:rsidR="00C84A5F" w:rsidRDefault="00C27F5C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4.3 </w:t>
      </w:r>
      <w:proofErr w:type="spellStart"/>
      <w:r>
        <w:rPr>
          <w:rFonts w:ascii="Verdana" w:hAnsi="Verdana"/>
          <w:sz w:val="20"/>
          <w:szCs w:val="20"/>
          <w:lang w:val="fr-FR"/>
        </w:rPr>
        <w:t>Garantia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participare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="00C84A5F">
        <w:rPr>
          <w:rFonts w:ascii="Verdana" w:hAnsi="Verdana"/>
          <w:sz w:val="20"/>
          <w:szCs w:val="20"/>
          <w:lang w:val="fr-FR"/>
        </w:rPr>
        <w:t>pierde</w:t>
      </w:r>
      <w:proofErr w:type="spellEnd"/>
      <w:r w:rsidR="00C84A5F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C84A5F">
        <w:rPr>
          <w:rFonts w:ascii="Verdana" w:hAnsi="Verdana"/>
          <w:sz w:val="20"/>
          <w:szCs w:val="20"/>
          <w:lang w:val="fr-FR"/>
        </w:rPr>
        <w:t>urmatoarele</w:t>
      </w:r>
      <w:proofErr w:type="spellEnd"/>
      <w:r w:rsidR="00C84A5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C84A5F">
        <w:rPr>
          <w:rFonts w:ascii="Verdana" w:hAnsi="Verdana"/>
          <w:sz w:val="20"/>
          <w:szCs w:val="20"/>
          <w:lang w:val="fr-FR"/>
        </w:rPr>
        <w:t>cazuri</w:t>
      </w:r>
      <w:proofErr w:type="spellEnd"/>
      <w:r w:rsidR="00C84A5F">
        <w:rPr>
          <w:rFonts w:ascii="Verdana" w:hAnsi="Verdana"/>
          <w:sz w:val="20"/>
          <w:szCs w:val="20"/>
          <w:lang w:val="fr-FR"/>
        </w:rPr>
        <w:t> :</w:t>
      </w:r>
    </w:p>
    <w:p w:rsidR="00C84A5F" w:rsidRDefault="00C84A5F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fr-FR"/>
        </w:rPr>
        <w:t>neprezentarea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licitatia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publica</w:t>
      </w:r>
      <w:proofErr w:type="spellEnd"/>
    </w:p>
    <w:p w:rsidR="00C84A5F" w:rsidRDefault="00C84A5F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fr-FR"/>
        </w:rPr>
        <w:t>daca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solicitantul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isi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retrage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oferta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termenul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valabilitate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al </w:t>
      </w:r>
      <w:proofErr w:type="spellStart"/>
      <w:r>
        <w:rPr>
          <w:rFonts w:ascii="Verdana" w:hAnsi="Verdana"/>
          <w:sz w:val="20"/>
          <w:szCs w:val="20"/>
          <w:lang w:val="fr-FR"/>
        </w:rPr>
        <w:t>acesteia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</w:p>
    <w:p w:rsidR="00C27F5C" w:rsidRDefault="00C84A5F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- in </w:t>
      </w:r>
      <w:proofErr w:type="spellStart"/>
      <w:r>
        <w:rPr>
          <w:rFonts w:ascii="Verdana" w:hAnsi="Verdana"/>
          <w:sz w:val="20"/>
          <w:szCs w:val="20"/>
          <w:lang w:val="fr-FR"/>
        </w:rPr>
        <w:t>cazul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solicitantului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castigator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daca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acesta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nu se </w:t>
      </w:r>
      <w:proofErr w:type="spellStart"/>
      <w:r>
        <w:rPr>
          <w:rFonts w:ascii="Verdana" w:hAnsi="Verdana"/>
          <w:sz w:val="20"/>
          <w:szCs w:val="20"/>
          <w:lang w:val="fr-FR"/>
        </w:rPr>
        <w:t>prezinta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timpul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limita </w:t>
      </w:r>
      <w:proofErr w:type="spellStart"/>
      <w:r>
        <w:rPr>
          <w:rFonts w:ascii="Verdana" w:hAnsi="Verdana"/>
          <w:sz w:val="20"/>
          <w:szCs w:val="20"/>
          <w:lang w:val="fr-FR"/>
        </w:rPr>
        <w:t>prevazut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incheierea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contractului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C84A5F" w:rsidRDefault="00C84A5F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4.4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ofertantul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castigator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garantia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participare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>
        <w:rPr>
          <w:rFonts w:ascii="Verdana" w:hAnsi="Verdana"/>
          <w:sz w:val="20"/>
          <w:szCs w:val="20"/>
          <w:lang w:val="fr-FR"/>
        </w:rPr>
        <w:t>constituie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cota parte </w:t>
      </w:r>
      <w:proofErr w:type="spellStart"/>
      <w:r>
        <w:rPr>
          <w:rFonts w:ascii="Verdana" w:hAnsi="Verdana"/>
          <w:sz w:val="20"/>
          <w:szCs w:val="20"/>
          <w:lang w:val="fr-FR"/>
        </w:rPr>
        <w:t>din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valoarea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chiriei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afere</w:t>
      </w:r>
      <w:r w:rsidR="00725D9D">
        <w:rPr>
          <w:rFonts w:ascii="Verdana" w:hAnsi="Verdana"/>
          <w:sz w:val="20"/>
          <w:szCs w:val="20"/>
          <w:lang w:val="fr-FR"/>
        </w:rPr>
        <w:t>nte</w:t>
      </w:r>
      <w:proofErr w:type="spellEnd"/>
      <w:r w:rsidR="00725D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25D9D">
        <w:rPr>
          <w:rFonts w:ascii="Verdana" w:hAnsi="Verdana"/>
          <w:sz w:val="20"/>
          <w:szCs w:val="20"/>
          <w:lang w:val="fr-FR"/>
        </w:rPr>
        <w:t>primei</w:t>
      </w:r>
      <w:proofErr w:type="spellEnd"/>
      <w:r w:rsidR="00725D9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25D9D">
        <w:rPr>
          <w:rFonts w:ascii="Verdana" w:hAnsi="Verdana"/>
          <w:sz w:val="20"/>
          <w:szCs w:val="20"/>
          <w:lang w:val="fr-FR"/>
        </w:rPr>
        <w:t>luni</w:t>
      </w:r>
      <w:proofErr w:type="spellEnd"/>
      <w:r w:rsidR="00725D9D">
        <w:rPr>
          <w:rFonts w:ascii="Verdana" w:hAnsi="Verdana"/>
          <w:sz w:val="20"/>
          <w:szCs w:val="20"/>
          <w:lang w:val="fr-FR"/>
        </w:rPr>
        <w:t>.</w:t>
      </w:r>
    </w:p>
    <w:p w:rsidR="00725D9D" w:rsidRDefault="00725D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</w:p>
    <w:p w:rsidR="00725D9D" w:rsidRDefault="00725D9D" w:rsidP="00132286">
      <w:pPr>
        <w:ind w:right="-283" w:firstLine="284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5.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Conditii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participare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licitatie</w:t>
      </w:r>
      <w:proofErr w:type="spellEnd"/>
    </w:p>
    <w:p w:rsidR="00725D9D" w:rsidRDefault="00725D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5.1.Pot participa la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F471E">
        <w:rPr>
          <w:rFonts w:ascii="Verdana" w:hAnsi="Verdana"/>
          <w:sz w:val="20"/>
          <w:szCs w:val="20"/>
          <w:lang w:val="fr-FR"/>
        </w:rPr>
        <w:t>autorizate</w:t>
      </w:r>
      <w:proofErr w:type="spellEnd"/>
      <w:r w:rsidR="007F471E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care </w:t>
      </w:r>
      <w:proofErr w:type="spellStart"/>
      <w:r>
        <w:rPr>
          <w:rFonts w:ascii="Verdana" w:hAnsi="Verdana"/>
          <w:sz w:val="20"/>
          <w:szCs w:val="20"/>
          <w:lang w:val="fr-FR"/>
        </w:rPr>
        <w:t>atesta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specializarea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medicala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fr-FR"/>
        </w:rPr>
        <w:t>prin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diploma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facul</w:t>
      </w:r>
      <w:r w:rsidR="007F471E">
        <w:rPr>
          <w:rFonts w:ascii="Verdana" w:hAnsi="Verdana"/>
          <w:sz w:val="20"/>
          <w:szCs w:val="20"/>
          <w:lang w:val="fr-FR"/>
        </w:rPr>
        <w:t>tate</w:t>
      </w:r>
      <w:proofErr w:type="spellEnd"/>
      <w:r w:rsidR="007F471E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="007F471E">
        <w:rPr>
          <w:rFonts w:ascii="Verdana" w:hAnsi="Verdana"/>
          <w:sz w:val="20"/>
          <w:szCs w:val="20"/>
          <w:lang w:val="fr-FR"/>
        </w:rPr>
        <w:t>specializare</w:t>
      </w:r>
      <w:proofErr w:type="spellEnd"/>
      <w:r w:rsidR="007F471E">
        <w:rPr>
          <w:rFonts w:ascii="Verdana" w:hAnsi="Verdana"/>
          <w:sz w:val="20"/>
          <w:szCs w:val="20"/>
          <w:lang w:val="fr-FR"/>
        </w:rPr>
        <w:t>.</w:t>
      </w:r>
    </w:p>
    <w:p w:rsidR="007F471E" w:rsidRPr="00101854" w:rsidRDefault="007F471E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5.2 </w:t>
      </w:r>
      <w:proofErr w:type="spellStart"/>
      <w:r>
        <w:rPr>
          <w:rFonts w:ascii="Verdana" w:hAnsi="Verdana"/>
          <w:sz w:val="20"/>
          <w:szCs w:val="20"/>
          <w:lang w:val="fr-FR"/>
        </w:rPr>
        <w:t>Inscrierea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face </w:t>
      </w:r>
      <w:proofErr w:type="spellStart"/>
      <w:r>
        <w:rPr>
          <w:rFonts w:ascii="Verdana" w:hAnsi="Verdana"/>
          <w:sz w:val="20"/>
          <w:szCs w:val="20"/>
          <w:lang w:val="fr-FR"/>
        </w:rPr>
        <w:t>pe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r w:rsidR="00EE2F98">
        <w:rPr>
          <w:rFonts w:ascii="Verdana" w:hAnsi="Verdana"/>
          <w:sz w:val="20"/>
          <w:szCs w:val="20"/>
          <w:lang w:val="fr-FR"/>
        </w:rPr>
        <w:t xml:space="preserve">de </w:t>
      </w:r>
      <w:proofErr w:type="spellStart"/>
      <w:r>
        <w:rPr>
          <w:rFonts w:ascii="Verdana" w:hAnsi="Verdana"/>
          <w:sz w:val="20"/>
          <w:szCs w:val="20"/>
          <w:lang w:val="fr-FR"/>
        </w:rPr>
        <w:t>cerere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r w:rsidR="00101854">
        <w:rPr>
          <w:rFonts w:ascii="Verdana" w:hAnsi="Verdana"/>
          <w:sz w:val="20"/>
          <w:szCs w:val="20"/>
          <w:lang w:val="fr-FR"/>
        </w:rPr>
        <w:t xml:space="preserve">de </w:t>
      </w:r>
      <w:proofErr w:type="spellStart"/>
      <w:r w:rsidR="00101854">
        <w:rPr>
          <w:rFonts w:ascii="Verdana" w:hAnsi="Verdana"/>
          <w:sz w:val="20"/>
          <w:szCs w:val="20"/>
          <w:lang w:val="fr-FR"/>
        </w:rPr>
        <w:t>oferta</w:t>
      </w:r>
      <w:proofErr w:type="spellEnd"/>
      <w:r w:rsidR="00101854">
        <w:rPr>
          <w:rFonts w:ascii="Verdana" w:hAnsi="Verdana"/>
          <w:sz w:val="20"/>
          <w:szCs w:val="20"/>
          <w:lang w:val="fr-FR"/>
        </w:rPr>
        <w:t xml:space="preserve">, </w:t>
      </w:r>
      <w:r>
        <w:rPr>
          <w:rFonts w:ascii="Verdana" w:hAnsi="Verdana"/>
          <w:sz w:val="20"/>
          <w:szCs w:val="20"/>
          <w:lang w:val="fr-FR"/>
        </w:rPr>
        <w:t xml:space="preserve">care se </w:t>
      </w:r>
      <w:proofErr w:type="spellStart"/>
      <w:r>
        <w:rPr>
          <w:rFonts w:ascii="Verdana" w:hAnsi="Verdana"/>
          <w:sz w:val="20"/>
          <w:szCs w:val="20"/>
          <w:lang w:val="fr-FR"/>
        </w:rPr>
        <w:t>depune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sediul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Primariei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serviciul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Urbanism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pana la data </w:t>
      </w:r>
      <w:proofErr w:type="spellStart"/>
      <w:r>
        <w:rPr>
          <w:rFonts w:ascii="Verdana" w:hAnsi="Verdana"/>
          <w:sz w:val="20"/>
          <w:szCs w:val="20"/>
          <w:lang w:val="fr-FR"/>
        </w:rPr>
        <w:t>prevazuta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anuntul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la care se </w:t>
      </w:r>
      <w:proofErr w:type="spellStart"/>
      <w:r>
        <w:rPr>
          <w:rFonts w:ascii="Verdana" w:hAnsi="Verdana"/>
          <w:sz w:val="20"/>
          <w:szCs w:val="20"/>
          <w:lang w:val="fr-FR"/>
        </w:rPr>
        <w:t>anexeaza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urmatoarele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> :</w:t>
      </w:r>
    </w:p>
    <w:p w:rsidR="007F471E" w:rsidRPr="00101854" w:rsidRDefault="007F471E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 w:rsidRPr="00101854">
        <w:rPr>
          <w:rFonts w:ascii="Verdana" w:hAnsi="Verdana"/>
          <w:sz w:val="20"/>
          <w:szCs w:val="20"/>
          <w:lang w:val="fr-FR"/>
        </w:rPr>
        <w:t xml:space="preserve">-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dovada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ach</w:t>
      </w:r>
      <w:r w:rsidR="00101854" w:rsidRPr="00101854">
        <w:rPr>
          <w:rFonts w:ascii="Verdana" w:hAnsi="Verdana"/>
          <w:sz w:val="20"/>
          <w:szCs w:val="20"/>
          <w:lang w:val="fr-FR"/>
        </w:rPr>
        <w:t>itarii</w:t>
      </w:r>
      <w:proofErr w:type="spellEnd"/>
      <w:r w:rsidR="00101854"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101854" w:rsidRPr="00101854">
        <w:rPr>
          <w:rFonts w:ascii="Verdana" w:hAnsi="Verdana"/>
          <w:sz w:val="20"/>
          <w:szCs w:val="20"/>
          <w:lang w:val="fr-FR"/>
        </w:rPr>
        <w:t>garantiei</w:t>
      </w:r>
      <w:proofErr w:type="spellEnd"/>
      <w:r w:rsidR="00101854" w:rsidRPr="00101854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="00101854" w:rsidRPr="00101854">
        <w:rPr>
          <w:rFonts w:ascii="Verdana" w:hAnsi="Verdana"/>
          <w:sz w:val="20"/>
          <w:szCs w:val="20"/>
          <w:lang w:val="fr-FR"/>
        </w:rPr>
        <w:t>participare</w:t>
      </w:r>
      <w:proofErr w:type="spellEnd"/>
      <w:r w:rsidR="00101854" w:rsidRPr="00101854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101854" w:rsidRPr="00101854">
        <w:rPr>
          <w:rFonts w:ascii="Verdana" w:hAnsi="Verdana"/>
          <w:sz w:val="20"/>
          <w:szCs w:val="20"/>
          <w:lang w:val="fr-FR"/>
        </w:rPr>
        <w:t>valoare</w:t>
      </w:r>
      <w:proofErr w:type="spellEnd"/>
      <w:r w:rsidR="00101854" w:rsidRPr="00101854">
        <w:rPr>
          <w:rFonts w:ascii="Verdana" w:hAnsi="Verdana"/>
          <w:sz w:val="20"/>
          <w:szCs w:val="20"/>
          <w:lang w:val="fr-FR"/>
        </w:rPr>
        <w:t xml:space="preserve"> de 200 lei</w:t>
      </w:r>
    </w:p>
    <w:p w:rsidR="007F471E" w:rsidRPr="00101854" w:rsidRDefault="007F471E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 w:rsidRPr="00101854">
        <w:rPr>
          <w:rFonts w:ascii="Verdana" w:hAnsi="Verdana"/>
          <w:sz w:val="20"/>
          <w:szCs w:val="20"/>
          <w:lang w:val="fr-FR"/>
        </w:rPr>
        <w:t>-</w:t>
      </w:r>
      <w:proofErr w:type="spellStart"/>
      <w:r w:rsidR="006E032D" w:rsidRPr="00101854">
        <w:rPr>
          <w:rFonts w:ascii="Verdana" w:hAnsi="Verdana"/>
          <w:sz w:val="20"/>
          <w:szCs w:val="20"/>
          <w:lang w:val="fr-FR"/>
        </w:rPr>
        <w:t>dovada</w:t>
      </w:r>
      <w:proofErr w:type="spellEnd"/>
      <w:r w:rsidR="006E032D"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E032D" w:rsidRPr="00101854">
        <w:rPr>
          <w:rFonts w:ascii="Verdana" w:hAnsi="Verdana"/>
          <w:sz w:val="20"/>
          <w:szCs w:val="20"/>
          <w:lang w:val="fr-FR"/>
        </w:rPr>
        <w:t>achitarii</w:t>
      </w:r>
      <w:proofErr w:type="spellEnd"/>
      <w:r w:rsidR="006E032D"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E032D" w:rsidRPr="00101854">
        <w:rPr>
          <w:rFonts w:ascii="Verdana" w:hAnsi="Verdana"/>
          <w:sz w:val="20"/>
          <w:szCs w:val="20"/>
          <w:lang w:val="fr-FR"/>
        </w:rPr>
        <w:t>caietului</w:t>
      </w:r>
      <w:proofErr w:type="spellEnd"/>
      <w:r w:rsidR="006E032D" w:rsidRPr="00101854">
        <w:rPr>
          <w:rFonts w:ascii="Verdana" w:hAnsi="Verdana"/>
          <w:sz w:val="20"/>
          <w:szCs w:val="20"/>
          <w:lang w:val="fr-FR"/>
        </w:rPr>
        <w:t xml:space="preserve"> d</w:t>
      </w:r>
      <w:r w:rsidR="00101854" w:rsidRPr="00101854">
        <w:rPr>
          <w:rFonts w:ascii="Verdana" w:hAnsi="Verdana"/>
          <w:sz w:val="20"/>
          <w:szCs w:val="20"/>
          <w:lang w:val="fr-FR"/>
        </w:rPr>
        <w:t xml:space="preserve">e </w:t>
      </w:r>
      <w:proofErr w:type="spellStart"/>
      <w:r w:rsidR="00101854" w:rsidRPr="00101854">
        <w:rPr>
          <w:rFonts w:ascii="Verdana" w:hAnsi="Verdana"/>
          <w:sz w:val="20"/>
          <w:szCs w:val="20"/>
          <w:lang w:val="fr-FR"/>
        </w:rPr>
        <w:t>sarcini</w:t>
      </w:r>
      <w:proofErr w:type="spellEnd"/>
      <w:r w:rsidR="00101854" w:rsidRPr="00101854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="00101854" w:rsidRPr="00101854">
        <w:rPr>
          <w:rFonts w:ascii="Verdana" w:hAnsi="Verdana"/>
          <w:sz w:val="20"/>
          <w:szCs w:val="20"/>
          <w:lang w:val="fr-FR"/>
        </w:rPr>
        <w:t>valoare</w:t>
      </w:r>
      <w:proofErr w:type="spellEnd"/>
      <w:r w:rsidR="00101854" w:rsidRPr="00101854">
        <w:rPr>
          <w:rFonts w:ascii="Verdana" w:hAnsi="Verdana"/>
          <w:sz w:val="20"/>
          <w:szCs w:val="20"/>
          <w:lang w:val="fr-FR"/>
        </w:rPr>
        <w:t xml:space="preserve"> de 50 lei,</w:t>
      </w:r>
    </w:p>
    <w:p w:rsidR="00101854" w:rsidRPr="00101854" w:rsidRDefault="00101854" w:rsidP="00101854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01854">
        <w:rPr>
          <w:rFonts w:ascii="Verdana" w:hAnsi="Verdana"/>
          <w:sz w:val="20"/>
          <w:szCs w:val="20"/>
          <w:lang w:val="fr-FR"/>
        </w:rPr>
        <w:t>-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dovada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achitarii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taxei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participare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valoare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de 20 lei,</w:t>
      </w:r>
      <w:r w:rsidRPr="00101854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</w:p>
    <w:p w:rsidR="007F471E" w:rsidRPr="00101854" w:rsidRDefault="000D086B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 w:rsidRPr="00101854">
        <w:rPr>
          <w:rFonts w:ascii="Verdana" w:hAnsi="Verdana"/>
          <w:sz w:val="20"/>
          <w:szCs w:val="20"/>
          <w:lang w:val="fr-FR"/>
        </w:rPr>
        <w:t xml:space="preserve">-copie de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r w:rsidR="007F471E" w:rsidRPr="00101854">
        <w:rPr>
          <w:rFonts w:ascii="Verdana" w:hAnsi="Verdana"/>
          <w:sz w:val="20"/>
          <w:szCs w:val="20"/>
          <w:lang w:val="fr-FR"/>
        </w:rPr>
        <w:t>CI/BI,</w:t>
      </w:r>
    </w:p>
    <w:p w:rsidR="00101854" w:rsidRPr="00101854" w:rsidRDefault="007F471E" w:rsidP="00101854">
      <w:pPr>
        <w:autoSpaceDE w:val="0"/>
        <w:autoSpaceDN w:val="0"/>
        <w:adjustRightInd w:val="0"/>
        <w:ind w:right="-142" w:firstLine="284"/>
        <w:jc w:val="both"/>
        <w:rPr>
          <w:rFonts w:ascii="Verdana" w:hAnsi="Verdana"/>
          <w:sz w:val="20"/>
          <w:szCs w:val="20"/>
          <w:lang w:val="fr-FR"/>
        </w:rPr>
      </w:pPr>
      <w:r w:rsidRPr="00101854">
        <w:rPr>
          <w:rFonts w:ascii="Verdana" w:hAnsi="Verdana"/>
          <w:sz w:val="20"/>
          <w:szCs w:val="20"/>
          <w:lang w:val="fr-FR"/>
        </w:rPr>
        <w:t xml:space="preserve">-documente care sa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ateste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specializarea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medicala</w:t>
      </w:r>
      <w:proofErr w:type="spellEnd"/>
      <w:r w:rsidR="006E032D" w:rsidRPr="00101854">
        <w:rPr>
          <w:rFonts w:ascii="Verdana" w:hAnsi="Verdana"/>
          <w:sz w:val="20"/>
          <w:szCs w:val="20"/>
          <w:lang w:val="fr-FR"/>
        </w:rPr>
        <w:t xml:space="preserve">. </w:t>
      </w:r>
    </w:p>
    <w:p w:rsidR="00101854" w:rsidRPr="00101854" w:rsidRDefault="00101854" w:rsidP="00101854">
      <w:pPr>
        <w:autoSpaceDE w:val="0"/>
        <w:autoSpaceDN w:val="0"/>
        <w:adjustRightInd w:val="0"/>
        <w:ind w:right="-142" w:firstLine="284"/>
        <w:jc w:val="both"/>
        <w:rPr>
          <w:rFonts w:ascii="Verdana" w:hAnsi="Verdana" w:cs="Arial"/>
          <w:sz w:val="20"/>
          <w:szCs w:val="20"/>
        </w:rPr>
      </w:pPr>
      <w:r w:rsidRPr="00101854">
        <w:rPr>
          <w:rFonts w:ascii="Verdana" w:hAnsi="Verdana" w:cs="Arial"/>
          <w:sz w:val="20"/>
          <w:szCs w:val="20"/>
        </w:rPr>
        <w:t xml:space="preserve">5.3 Oferta va fi transmisă in două plicuri inchise si sigilate, unul exterior care va contine documentele prevăzute in </w:t>
      </w:r>
      <w:r>
        <w:rPr>
          <w:rFonts w:ascii="Verdana" w:hAnsi="Verdana" w:cs="Arial"/>
          <w:sz w:val="20"/>
          <w:szCs w:val="20"/>
        </w:rPr>
        <w:t xml:space="preserve">conditiile de participare la licitatie </w:t>
      </w:r>
      <w:r w:rsidRPr="00101854">
        <w:rPr>
          <w:rFonts w:ascii="Verdana" w:hAnsi="Verdana" w:cs="Arial"/>
          <w:sz w:val="20"/>
          <w:szCs w:val="20"/>
        </w:rPr>
        <w:t>si unul interior care va contine oferta propriu-zisă semnată de ofertant.</w:t>
      </w:r>
    </w:p>
    <w:p w:rsidR="00101854" w:rsidRPr="00101854" w:rsidRDefault="00101854" w:rsidP="00101854">
      <w:pPr>
        <w:autoSpaceDE w:val="0"/>
        <w:autoSpaceDN w:val="0"/>
        <w:adjustRightInd w:val="0"/>
        <w:ind w:right="-142" w:firstLine="284"/>
        <w:jc w:val="both"/>
        <w:rPr>
          <w:rFonts w:ascii="Verdana" w:hAnsi="Verdana" w:cs="Arial"/>
          <w:sz w:val="20"/>
          <w:szCs w:val="20"/>
        </w:rPr>
      </w:pPr>
      <w:r w:rsidRPr="00101854">
        <w:rPr>
          <w:rFonts w:ascii="Verdana" w:hAnsi="Verdana" w:cs="Arial"/>
          <w:sz w:val="20"/>
          <w:szCs w:val="20"/>
        </w:rPr>
        <w:t>5.4 Oferta este valabilă pe toată perioada desfăsurării licitatiei si este confidentială pană la deschidere de către comisia de evaluare.</w:t>
      </w:r>
    </w:p>
    <w:p w:rsidR="007F471E" w:rsidRPr="00101854" w:rsidRDefault="000D086B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 w:rsidRPr="00101854">
        <w:rPr>
          <w:rFonts w:ascii="Verdana" w:hAnsi="Verdana"/>
          <w:sz w:val="20"/>
          <w:szCs w:val="20"/>
          <w:lang w:val="fr-FR"/>
        </w:rPr>
        <w:t>5.</w:t>
      </w:r>
      <w:r w:rsidR="00101854" w:rsidRPr="00101854">
        <w:rPr>
          <w:rFonts w:ascii="Verdana" w:hAnsi="Verdana"/>
          <w:sz w:val="20"/>
          <w:szCs w:val="20"/>
          <w:lang w:val="fr-FR"/>
        </w:rPr>
        <w:t>5</w:t>
      </w:r>
      <w:r w:rsidR="0034475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4475E">
        <w:rPr>
          <w:rFonts w:ascii="Verdana" w:hAnsi="Verdana"/>
          <w:sz w:val="20"/>
          <w:szCs w:val="20"/>
          <w:lang w:val="fr-FR"/>
        </w:rPr>
        <w:t>Orga</w:t>
      </w:r>
      <w:r w:rsidRPr="00101854">
        <w:rPr>
          <w:rFonts w:ascii="Verdana" w:hAnsi="Verdana"/>
          <w:sz w:val="20"/>
          <w:szCs w:val="20"/>
          <w:lang w:val="fr-FR"/>
        </w:rPr>
        <w:t>nizatorul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are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drep</w:t>
      </w:r>
      <w:r w:rsidR="00DE0169">
        <w:rPr>
          <w:rFonts w:ascii="Verdana" w:hAnsi="Verdana"/>
          <w:sz w:val="20"/>
          <w:szCs w:val="20"/>
          <w:lang w:val="fr-FR"/>
        </w:rPr>
        <w:t>tul</w:t>
      </w:r>
      <w:proofErr w:type="spellEnd"/>
      <w:r w:rsidR="00DE0169">
        <w:rPr>
          <w:rFonts w:ascii="Verdana" w:hAnsi="Verdana"/>
          <w:sz w:val="20"/>
          <w:szCs w:val="20"/>
          <w:lang w:val="fr-FR"/>
        </w:rPr>
        <w:t xml:space="preserve"> sa </w:t>
      </w:r>
      <w:proofErr w:type="spellStart"/>
      <w:r w:rsidR="00DE0169">
        <w:rPr>
          <w:rFonts w:ascii="Verdana" w:hAnsi="Verdana"/>
          <w:sz w:val="20"/>
          <w:szCs w:val="20"/>
          <w:lang w:val="fr-FR"/>
        </w:rPr>
        <w:t>descalifice</w:t>
      </w:r>
      <w:proofErr w:type="spellEnd"/>
      <w:r w:rsidR="00DE016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E0169">
        <w:rPr>
          <w:rFonts w:ascii="Verdana" w:hAnsi="Verdana"/>
          <w:sz w:val="20"/>
          <w:szCs w:val="20"/>
          <w:lang w:val="fr-FR"/>
        </w:rPr>
        <w:t>orice</w:t>
      </w:r>
      <w:proofErr w:type="spellEnd"/>
      <w:r w:rsidR="00DE016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DE0169">
        <w:rPr>
          <w:rFonts w:ascii="Verdana" w:hAnsi="Verdana"/>
          <w:sz w:val="20"/>
          <w:szCs w:val="20"/>
          <w:lang w:val="fr-FR"/>
        </w:rPr>
        <w:t>oferta</w:t>
      </w:r>
      <w:proofErr w:type="spellEnd"/>
      <w:r w:rsidR="00276CA0" w:rsidRPr="00101854">
        <w:rPr>
          <w:rFonts w:ascii="Verdana" w:hAnsi="Verdana"/>
          <w:sz w:val="20"/>
          <w:szCs w:val="20"/>
          <w:lang w:val="fr-FR"/>
        </w:rPr>
        <w:t xml:space="preserve">, care nu </w:t>
      </w:r>
      <w:proofErr w:type="spellStart"/>
      <w:proofErr w:type="gramStart"/>
      <w:r w:rsidR="00276CA0" w:rsidRPr="00101854">
        <w:rPr>
          <w:rFonts w:ascii="Verdana" w:hAnsi="Verdana"/>
          <w:sz w:val="20"/>
          <w:szCs w:val="20"/>
          <w:lang w:val="fr-FR"/>
        </w:rPr>
        <w:t>indeplineste</w:t>
      </w:r>
      <w:proofErr w:type="spellEnd"/>
      <w:r w:rsidR="00276CA0" w:rsidRPr="00101854">
        <w:rPr>
          <w:rFonts w:ascii="Verdana" w:hAnsi="Verdana"/>
          <w:sz w:val="20"/>
          <w:szCs w:val="20"/>
          <w:lang w:val="fr-FR"/>
        </w:rPr>
        <w:t xml:space="preserve"> ,</w:t>
      </w:r>
      <w:proofErr w:type="gramEnd"/>
      <w:r w:rsidR="00276CA0"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276CA0" w:rsidRPr="00101854">
        <w:rPr>
          <w:rFonts w:ascii="Verdana" w:hAnsi="Verdana"/>
          <w:sz w:val="20"/>
          <w:szCs w:val="20"/>
          <w:lang w:val="fr-FR"/>
        </w:rPr>
        <w:t>prin</w:t>
      </w:r>
      <w:proofErr w:type="spellEnd"/>
      <w:r w:rsidR="00276CA0"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61CB8" w:rsidRPr="00101854">
        <w:rPr>
          <w:rFonts w:ascii="Verdana" w:hAnsi="Verdana"/>
          <w:sz w:val="20"/>
          <w:szCs w:val="20"/>
          <w:lang w:val="fr-FR"/>
        </w:rPr>
        <w:t>documentele</w:t>
      </w:r>
      <w:proofErr w:type="spellEnd"/>
      <w:r w:rsidR="00A61CB8"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A61CB8" w:rsidRPr="00101854">
        <w:rPr>
          <w:rFonts w:ascii="Verdana" w:hAnsi="Verdana"/>
          <w:sz w:val="20"/>
          <w:szCs w:val="20"/>
          <w:lang w:val="fr-FR"/>
        </w:rPr>
        <w:t>prezentate</w:t>
      </w:r>
      <w:proofErr w:type="spellEnd"/>
      <w:r w:rsidR="00A61CB8" w:rsidRPr="0010185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A61CB8" w:rsidRPr="00101854">
        <w:rPr>
          <w:rFonts w:ascii="Verdana" w:hAnsi="Verdana"/>
          <w:sz w:val="20"/>
          <w:szCs w:val="20"/>
          <w:lang w:val="fr-FR"/>
        </w:rPr>
        <w:t>conditiile</w:t>
      </w:r>
      <w:proofErr w:type="spellEnd"/>
      <w:r w:rsidR="00A61CB8" w:rsidRPr="00101854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="00A61CB8" w:rsidRPr="00101854">
        <w:rPr>
          <w:rFonts w:ascii="Verdana" w:hAnsi="Verdana"/>
          <w:sz w:val="20"/>
          <w:szCs w:val="20"/>
          <w:lang w:val="fr-FR"/>
        </w:rPr>
        <w:t>participare</w:t>
      </w:r>
      <w:proofErr w:type="spellEnd"/>
      <w:r w:rsidR="00A61CB8" w:rsidRPr="00101854">
        <w:rPr>
          <w:rFonts w:ascii="Verdana" w:hAnsi="Verdana"/>
          <w:sz w:val="20"/>
          <w:szCs w:val="20"/>
          <w:lang w:val="fr-FR"/>
        </w:rPr>
        <w:t>.</w:t>
      </w:r>
      <w:r w:rsidR="0090109A" w:rsidRPr="00101854">
        <w:rPr>
          <w:rFonts w:ascii="Verdana" w:hAnsi="Verdana"/>
          <w:sz w:val="20"/>
          <w:szCs w:val="20"/>
          <w:lang w:val="fr-FR"/>
        </w:rPr>
        <w:t xml:space="preserve"> </w:t>
      </w:r>
    </w:p>
    <w:p w:rsidR="0090109A" w:rsidRPr="00101854" w:rsidRDefault="0090109A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 w:rsidRPr="00101854">
        <w:rPr>
          <w:rFonts w:ascii="Verdana" w:hAnsi="Verdana"/>
          <w:sz w:val="20"/>
          <w:szCs w:val="20"/>
          <w:lang w:val="fr-FR"/>
        </w:rPr>
        <w:t>5.</w:t>
      </w:r>
      <w:r w:rsidR="00101854" w:rsidRPr="00101854">
        <w:rPr>
          <w:rFonts w:ascii="Verdana" w:hAnsi="Verdana"/>
          <w:sz w:val="20"/>
          <w:szCs w:val="20"/>
          <w:lang w:val="fr-FR"/>
        </w:rPr>
        <w:t>6</w:t>
      </w:r>
      <w:r w:rsidRPr="00101854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ziua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stabilita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pentru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comisia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se va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intruni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avand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asupra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documentatia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intocmita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pentru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spatiul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supus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si la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ora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stabilita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va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declara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deschisa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va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incepe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prin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citire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participantilor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inscrisi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si se vor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anunta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cererile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respinse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precum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motivele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>.</w:t>
      </w:r>
    </w:p>
    <w:p w:rsidR="0090109A" w:rsidRDefault="00435124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 w:rsidRPr="00101854">
        <w:rPr>
          <w:rFonts w:ascii="Verdana" w:hAnsi="Verdana"/>
          <w:sz w:val="20"/>
          <w:szCs w:val="20"/>
          <w:lang w:val="fr-FR"/>
        </w:rPr>
        <w:t>Conditia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desfasurare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este ca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minim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trei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ofertanti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sa fie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acceptati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pentru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participarea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Daca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nu exista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trei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participanti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licitatie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aceasta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se va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relua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dupa 15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zile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iar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101854">
        <w:rPr>
          <w:rFonts w:ascii="Verdana" w:hAnsi="Verdana"/>
          <w:sz w:val="20"/>
          <w:szCs w:val="20"/>
          <w:lang w:val="fr-FR"/>
        </w:rPr>
        <w:t>cazul</w:t>
      </w:r>
      <w:proofErr w:type="spellEnd"/>
      <w:r w:rsidRPr="00101854">
        <w:rPr>
          <w:rFonts w:ascii="Verdana" w:hAnsi="Verdana"/>
          <w:sz w:val="20"/>
          <w:szCs w:val="20"/>
          <w:lang w:val="fr-FR"/>
        </w:rPr>
        <w:t xml:space="preserve"> in</w:t>
      </w:r>
      <w:r>
        <w:rPr>
          <w:rFonts w:ascii="Verdana" w:hAnsi="Verdana"/>
          <w:sz w:val="20"/>
          <w:szCs w:val="20"/>
          <w:lang w:val="fr-FR"/>
        </w:rPr>
        <w:t xml:space="preserve"> care va fi un </w:t>
      </w:r>
      <w:proofErr w:type="spellStart"/>
      <w:r>
        <w:rPr>
          <w:rFonts w:ascii="Verdana" w:hAnsi="Verdana"/>
          <w:sz w:val="20"/>
          <w:szCs w:val="20"/>
          <w:lang w:val="fr-FR"/>
        </w:rPr>
        <w:t>singur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ofertant</w:t>
      </w:r>
      <w:proofErr w:type="spellEnd"/>
      <w:r w:rsidR="006E032D">
        <w:rPr>
          <w:rFonts w:ascii="Verdana" w:hAnsi="Verdana"/>
          <w:sz w:val="20"/>
          <w:szCs w:val="20"/>
          <w:lang w:val="fr-FR"/>
        </w:rPr>
        <w:t xml:space="preserve"> si la al </w:t>
      </w:r>
      <w:proofErr w:type="spellStart"/>
      <w:r w:rsidR="006E032D">
        <w:rPr>
          <w:rFonts w:ascii="Verdana" w:hAnsi="Verdana"/>
          <w:sz w:val="20"/>
          <w:szCs w:val="20"/>
          <w:lang w:val="fr-FR"/>
        </w:rPr>
        <w:t>doilea</w:t>
      </w:r>
      <w:proofErr w:type="spellEnd"/>
      <w:r w:rsidR="006E032D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E032D">
        <w:rPr>
          <w:rFonts w:ascii="Verdana" w:hAnsi="Verdana"/>
          <w:sz w:val="20"/>
          <w:szCs w:val="20"/>
          <w:lang w:val="fr-FR"/>
        </w:rPr>
        <w:t>termen</w:t>
      </w:r>
      <w:proofErr w:type="spellEnd"/>
      <w:r w:rsidR="006E032D">
        <w:rPr>
          <w:rFonts w:ascii="Verdana" w:hAnsi="Verdana"/>
          <w:sz w:val="20"/>
          <w:szCs w:val="20"/>
          <w:lang w:val="fr-FR"/>
        </w:rPr>
        <w:t>,</w:t>
      </w:r>
      <w:r>
        <w:rPr>
          <w:rFonts w:ascii="Verdana" w:hAnsi="Verdana"/>
          <w:sz w:val="20"/>
          <w:szCs w:val="20"/>
          <w:lang w:val="fr-FR"/>
        </w:rPr>
        <w:t xml:space="preserve"> se va </w:t>
      </w:r>
      <w:proofErr w:type="spellStart"/>
      <w:r>
        <w:rPr>
          <w:rFonts w:ascii="Verdana" w:hAnsi="Verdana"/>
          <w:sz w:val="20"/>
          <w:szCs w:val="20"/>
          <w:lang w:val="fr-FR"/>
        </w:rPr>
        <w:t>proceda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procedura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negociere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directa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35124" w:rsidRDefault="00435124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Adjudecarea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se va face in </w:t>
      </w:r>
      <w:proofErr w:type="spellStart"/>
      <w:r>
        <w:rPr>
          <w:rFonts w:ascii="Verdana" w:hAnsi="Verdana"/>
          <w:sz w:val="20"/>
          <w:szCs w:val="20"/>
          <w:lang w:val="fr-FR"/>
        </w:rPr>
        <w:t>favoarea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ofertantului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care a </w:t>
      </w:r>
      <w:proofErr w:type="spellStart"/>
      <w:r>
        <w:rPr>
          <w:rFonts w:ascii="Verdana" w:hAnsi="Verdana"/>
          <w:sz w:val="20"/>
          <w:szCs w:val="20"/>
          <w:lang w:val="fr-FR"/>
        </w:rPr>
        <w:t>oferit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cel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mai mare, </w:t>
      </w:r>
      <w:proofErr w:type="spellStart"/>
      <w:r>
        <w:rPr>
          <w:rFonts w:ascii="Verdana" w:hAnsi="Verdana"/>
          <w:sz w:val="20"/>
          <w:szCs w:val="20"/>
          <w:lang w:val="fr-FR"/>
        </w:rPr>
        <w:t>respectiv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celui care </w:t>
      </w:r>
      <w:proofErr w:type="spellStart"/>
      <w:r>
        <w:rPr>
          <w:rFonts w:ascii="Verdana" w:hAnsi="Verdana"/>
          <w:sz w:val="20"/>
          <w:szCs w:val="20"/>
          <w:lang w:val="fr-FR"/>
        </w:rPr>
        <w:t>finalizeaza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procedura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negociere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directa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EE2F98" w:rsidRPr="00132286" w:rsidRDefault="00EE2F98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Dupa </w:t>
      </w:r>
      <w:proofErr w:type="spellStart"/>
      <w:r>
        <w:rPr>
          <w:rFonts w:ascii="Verdana" w:hAnsi="Verdana"/>
          <w:sz w:val="20"/>
          <w:szCs w:val="20"/>
          <w:lang w:val="fr-FR"/>
        </w:rPr>
        <w:t>incheierea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participantii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comisia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vor </w:t>
      </w:r>
      <w:proofErr w:type="spellStart"/>
      <w:r>
        <w:rPr>
          <w:rFonts w:ascii="Verdana" w:hAnsi="Verdana"/>
          <w:sz w:val="20"/>
          <w:szCs w:val="20"/>
          <w:lang w:val="fr-FR"/>
        </w:rPr>
        <w:t>semna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procesul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-verbal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derularea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 </w:t>
      </w:r>
      <w:proofErr w:type="spellStart"/>
      <w:r>
        <w:rPr>
          <w:rFonts w:ascii="Verdana" w:hAnsi="Verdana"/>
          <w:sz w:val="20"/>
          <w:szCs w:val="20"/>
          <w:lang w:val="fr-FR"/>
        </w:rPr>
        <w:t>licitatiei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725D9D" w:rsidRPr="00132286" w:rsidRDefault="00725D9D" w:rsidP="00132286">
      <w:pPr>
        <w:ind w:right="-283" w:firstLine="284"/>
        <w:jc w:val="both"/>
        <w:rPr>
          <w:rFonts w:ascii="Verdana" w:hAnsi="Verdana"/>
          <w:sz w:val="20"/>
          <w:szCs w:val="20"/>
          <w:lang w:val="fr-FR"/>
        </w:rPr>
      </w:pPr>
    </w:p>
    <w:p w:rsidR="00EF60AF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6</w:t>
      </w:r>
      <w:r w:rsidR="00EF60AF"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. Drepturile locatarului</w:t>
      </w:r>
    </w:p>
    <w:p w:rsidR="00EF60AF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6</w:t>
      </w:r>
      <w:r w:rsidR="00EF60AF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.1 Locatarul are dreptul să folosească bunul închiriat ca un bun proprietar şi numai pentru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EF60AF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destinaţia specificată în caietul de sarcini.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</w:p>
    <w:p w:rsidR="00EF60AF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7</w:t>
      </w:r>
      <w:r w:rsidR="00EF60AF"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.Obligatiile locatarului</w:t>
      </w:r>
    </w:p>
    <w:p w:rsidR="00EF60AF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EF60AF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.1 Să efectueze reparaţiile (locative) ce se impun din folosinţa spaţiului.</w:t>
      </w:r>
    </w:p>
    <w:p w:rsidR="00EF60AF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EF60AF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.2 Să plătească utilităţile aferente spaţiului închiriat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. </w:t>
      </w:r>
    </w:p>
    <w:p w:rsidR="00725D9D" w:rsidRPr="00132286" w:rsidRDefault="006E032D" w:rsidP="0090109A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EF60AF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.3 Locatarul nu poate subânchiria spaţiul ce face obiectul locaţiunii şi nu va schimba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EF60AF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destinaţia acestuia;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.4 Locatarul este obligat să plătească preţul locaţiunii la termenul şi în cuantumul stabilit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în ofertă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, conform prevederilor pct.3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din prezentul caiet de sarcini.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.5 Locatarul este obligat sa exploateze spaţiul, cu respectarea condiţiilor impuse de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normele P.S.I şi de alte reglementări legale în vigoare 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.6 Dacă pe durata derulării contractului de locaţiune se constată distrugeri la spaţiul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închiriat produse de locatar sau terţe persoane acesta este răspunzător material şi civil;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.6 La încetarea contractului de locaţiune prin ajungere la termen, locatarul este obligat sa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restituie locatorului bunul închiriat în starea în care l-a preluat;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.7 Dacă contractul încetează din culpa locatarului, acesta este dator să plătească chiria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locatorului, până la momentul când intervine o nouă închiriere care nu va depăşi perioada de 90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de zile, precum şi daunele care au rezultat din întrebuinţarea necorespunzătoare a spaţiului;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.8 Locatarul este obligat sa respecte si alte obligaţii prevăzute prin contractul de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locaţiune;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7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.9 Locatarul nu va efectua lucrări de investiţii în spaţiul ce face obiectul contractului decât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cu acordul scris al locatorului.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lastRenderedPageBreak/>
        <w:t xml:space="preserve">   </w:t>
      </w:r>
      <w:r w:rsidR="006E032D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8</w:t>
      </w:r>
      <w:r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. Drepturile locatorului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8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.1 Locatorul are dreptul să inspecteze modul cum sunt exploatate bunurile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închiriate, precum şi modul în care e satisfăcut interesul public prin realizarea obiectivelor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închirierii, verificând obligaţiile asumate de locatar.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8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.2 Verificarea se va efectua numai cu notificarea prealabilă a locatarului şi numai în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prezenţa reprezentantului locatarului.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8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.3 Locatorul are dreptul să modifice in mod unilateral partea reglementară a contractului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de locaţiune, din motive excepţionale legate de interesul naţional sau local, după notificarea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prealabilă a locatarului, cu cel puţin 30 de zile înainte de modificare.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8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.4 In cazul in care locatarul nu respectă prevederile din ofertă şi caietul de sarcini ce au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stat la baza acordării închirierii, precum şi în cazul in care plata preţului locaţiunii se face cu o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întârziere ce depăşeşte cu 30 de zile termenele stabilite, locatorul are dreptul să ceară rezilierea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contractului.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8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.5 În cazul în care locatarul foloseşte spaţiul în alte scopuri decât cele stabilite sau într-un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mod care produce o vătămare locatorului, acesta din urmă poate cere rezilierea contractului.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9</w:t>
      </w:r>
      <w:r w:rsidR="00132286"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. Obligaţiile locatorului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9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.1 Locatorul este obligat să predea spaţiul şi să nu îl tulbure pe locatar in exerciţiul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drepturilor rezultate din contractul de locaţiune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9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.2 Locatorul este obligat sa notifice locatarului apariţia oricăror împrejurări de natură să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aducă atingere drepturilor locatarului.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9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.3 Să execute toate lucrările de reparaţii care nu sunt în sarcina locatarului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9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.4 Să asigure folosinţa bunului închiriat în tot timpul contractului, garantând pe locatar contra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pierderii totale sau parţiale a bunului, contra viciilor bunului ori contra tulburării folosinţei bunului;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9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.5 Să controleze modul cum este folosită întreţinută de către locatar suprafaţa locativă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închiriată şi să ia măsurile ce se impun în vederea unei bune întreţineri şi folosirii judicioase</w:t>
      </w:r>
      <w:r w:rsid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potrivit destinaţiei, pentru care s-a încheiat contractul.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10</w:t>
      </w:r>
      <w:r w:rsidR="00132286"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. Încetarea contractului de locaţiune</w:t>
      </w:r>
    </w:p>
    <w:p w:rsidR="00132286" w:rsidRPr="00132286" w:rsidRDefault="006E032D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>10.</w:t>
      </w:r>
      <w:r w:rsidR="00132286"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1 Contractul de locaţiune încetează in următoarele situaţii: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a) la expirarea duratei stabilite in contract dacă părţile nu convin, în scris, prelungirea</w:t>
      </w: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acestuia, potrivit art.</w:t>
      </w:r>
      <w:r w:rsidR="006E032D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2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.pct.</w:t>
      </w:r>
      <w:r w:rsidR="006E032D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2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.2.;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b) neplata preţului locaţiunii pe o perioada mai mare de 30 zile, atrage rezilierea</w:t>
      </w: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contractului.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c) în cazul in care interesul naţional sau local o impune, prin denunţarea unilaterală de</w:t>
      </w: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către locator, cu plata unei despăgubiri juste si prealabile in sarcina locatorului;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d) prin acordul de voinţă al părţilor;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e) rezilierea contractului pentru neexecutare conform art.1439 alin.2 C civil;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12. Soluţionarea litigiilor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12.1 Litigiile de orice fel ce decurg din executarea contractului de locaţiune sunt de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competenta instanţei judecătoreşti de drept comun.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12.2 Pe toata durata locaţiunii, locatorul şi locatarul se vor supune legislaţiei in vigoare in</w:t>
      </w:r>
      <w:r w:rsidR="0090109A"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România.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BoldItalic"/>
          <w:b/>
          <w:bCs/>
          <w:iCs/>
          <w:sz w:val="20"/>
          <w:szCs w:val="20"/>
          <w:lang w:eastAsia="en-US"/>
        </w:rPr>
        <w:t>13. Dispozitii finale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13.1. Drepturile si obligaţiile părţilor se stabilesc prin contract de locaţiune, cu respectarea</w:t>
      </w:r>
      <w:r>
        <w:rPr>
          <w:rFonts w:ascii="Verdana" w:eastAsiaTheme="minorHAnsi" w:hAnsi="Verdana" w:cs="ArialNarrow-Italic"/>
          <w:iCs/>
          <w:sz w:val="20"/>
          <w:szCs w:val="20"/>
          <w:lang w:eastAsia="en-US"/>
        </w:rPr>
        <w:t xml:space="preserve"> </w:t>
      </w:r>
      <w:r w:rsidRPr="00132286">
        <w:rPr>
          <w:rFonts w:ascii="Verdana" w:eastAsiaTheme="minorHAnsi" w:hAnsi="Verdana" w:cs="ArialNarrow-Italic"/>
          <w:iCs/>
          <w:sz w:val="20"/>
          <w:szCs w:val="20"/>
          <w:lang w:eastAsia="en-US"/>
        </w:rPr>
        <w:t>clauzelor prevăzute în prezentul caiet de sarcini, în conformitate cu prevederile Codului civil.</w:t>
      </w:r>
    </w:p>
    <w:p w:rsid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</w:p>
    <w:p w:rsidR="007903AE" w:rsidRDefault="007903AE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</w:p>
    <w:p w:rsidR="007903AE" w:rsidRDefault="007903AE" w:rsidP="007903AE">
      <w:pPr>
        <w:ind w:left="-284" w:firstLine="284"/>
        <w:jc w:val="both"/>
        <w:rPr>
          <w:rFonts w:ascii="Verdana" w:hAnsi="Verdana" w:cs="Arial"/>
        </w:rPr>
      </w:pPr>
    </w:p>
    <w:p w:rsidR="007903AE" w:rsidRDefault="007903AE" w:rsidP="007903AE">
      <w:pPr>
        <w:ind w:left="708" w:hanging="708"/>
        <w:jc w:val="both"/>
        <w:rPr>
          <w:rFonts w:ascii="Verdana" w:hAnsi="Verdana" w:cs="Arial"/>
          <w:lang w:val="pt-PT"/>
        </w:rPr>
      </w:pPr>
      <w:r>
        <w:rPr>
          <w:rFonts w:ascii="Verdana" w:hAnsi="Verdana"/>
        </w:rPr>
        <w:t xml:space="preserve">           </w:t>
      </w:r>
      <w:r>
        <w:rPr>
          <w:rFonts w:ascii="Verdana" w:hAnsi="Verdana" w:cs="Arial"/>
        </w:rPr>
        <w:t xml:space="preserve"> </w:t>
      </w:r>
      <w:r w:rsidR="001C2576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PRIMAR,           </w:t>
      </w:r>
      <w:r w:rsidR="001C2576">
        <w:rPr>
          <w:rFonts w:ascii="Verdana" w:hAnsi="Verdana" w:cs="Arial"/>
        </w:rPr>
        <w:t xml:space="preserve">      </w:t>
      </w:r>
      <w:r w:rsidR="001C2576">
        <w:rPr>
          <w:rFonts w:ascii="Verdana" w:hAnsi="Verdana" w:cs="Arial"/>
        </w:rPr>
        <w:tab/>
      </w:r>
      <w:r w:rsidR="001C2576">
        <w:rPr>
          <w:rFonts w:ascii="Verdana" w:hAnsi="Verdana" w:cs="Arial"/>
        </w:rPr>
        <w:tab/>
      </w:r>
      <w:r w:rsidR="001C2576">
        <w:rPr>
          <w:rFonts w:ascii="Verdana" w:hAnsi="Verdana" w:cs="Arial"/>
        </w:rPr>
        <w:tab/>
        <w:t xml:space="preserve">                   </w:t>
      </w:r>
      <w:r>
        <w:rPr>
          <w:rFonts w:ascii="Verdana" w:hAnsi="Verdana" w:cs="Arial"/>
        </w:rPr>
        <w:t xml:space="preserve">SECRETAR,                     </w:t>
      </w:r>
      <w:r>
        <w:rPr>
          <w:rFonts w:ascii="Verdana" w:hAnsi="Verdana" w:cs="Arial"/>
          <w:lang w:val="pt-PT"/>
        </w:rPr>
        <w:t>DOREL BIRLA</w:t>
      </w:r>
      <w:r w:rsidR="001C2576">
        <w:rPr>
          <w:rFonts w:ascii="Verdana" w:hAnsi="Verdana" w:cs="Arial"/>
          <w:lang w:val="pt-PT"/>
        </w:rPr>
        <w:t>DEANU</w:t>
      </w:r>
      <w:r w:rsidR="001C2576">
        <w:rPr>
          <w:rFonts w:ascii="Verdana" w:hAnsi="Verdana" w:cs="Arial"/>
          <w:lang w:val="pt-PT"/>
        </w:rPr>
        <w:tab/>
      </w:r>
      <w:r w:rsidR="001C2576">
        <w:rPr>
          <w:rFonts w:ascii="Verdana" w:hAnsi="Verdana" w:cs="Arial"/>
          <w:lang w:val="pt-PT"/>
        </w:rPr>
        <w:tab/>
      </w:r>
      <w:r w:rsidR="001C2576">
        <w:rPr>
          <w:rFonts w:ascii="Verdana" w:hAnsi="Verdana" w:cs="Arial"/>
          <w:lang w:val="pt-PT"/>
        </w:rPr>
        <w:tab/>
        <w:t xml:space="preserve">                      </w:t>
      </w:r>
      <w:r>
        <w:rPr>
          <w:rFonts w:ascii="Verdana" w:hAnsi="Verdana" w:cs="Arial"/>
          <w:lang w:val="pt-PT"/>
        </w:rPr>
        <w:t>VALERICA SCHIOPU</w:t>
      </w:r>
    </w:p>
    <w:p w:rsidR="007903AE" w:rsidRDefault="007903AE" w:rsidP="007903AE">
      <w:pPr>
        <w:ind w:left="708" w:hanging="708"/>
        <w:jc w:val="both"/>
        <w:rPr>
          <w:rFonts w:ascii="Verdana" w:hAnsi="Verdana" w:cs="Arial"/>
          <w:lang w:val="pt-PT"/>
        </w:rPr>
      </w:pPr>
    </w:p>
    <w:p w:rsidR="007903AE" w:rsidRDefault="007903AE" w:rsidP="007903AE">
      <w:pPr>
        <w:ind w:left="708" w:hanging="708"/>
        <w:jc w:val="both"/>
        <w:rPr>
          <w:rFonts w:ascii="Verdana" w:hAnsi="Verdana" w:cs="Arial"/>
          <w:lang w:val="pt-PT"/>
        </w:rPr>
      </w:pPr>
    </w:p>
    <w:p w:rsidR="007903AE" w:rsidRDefault="007903AE" w:rsidP="007903AE">
      <w:pPr>
        <w:rPr>
          <w:rFonts w:ascii="Verdana" w:hAnsi="Verdana" w:cs="Arial"/>
        </w:rPr>
      </w:pPr>
    </w:p>
    <w:p w:rsidR="007903AE" w:rsidRDefault="007903AE" w:rsidP="007903AE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709"/>
        <w:gridCol w:w="2160"/>
        <w:gridCol w:w="1440"/>
        <w:gridCol w:w="1800"/>
      </w:tblGrid>
      <w:tr w:rsidR="007903AE" w:rsidTr="007A2D8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  <w:lang w:val="pt-PT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Nume Prenume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Functia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Semnatura</w:t>
            </w:r>
          </w:p>
        </w:tc>
      </w:tr>
      <w:tr w:rsidR="007903AE" w:rsidTr="007A2D8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Intocmit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Ing.Mariana Radacina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Inspector superior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903AE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22.11.2010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7903AE" w:rsidTr="007A2D8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Verificat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Ing.Iustina Reit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Sef Serviciu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22.11.2010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E" w:rsidRDefault="007903AE" w:rsidP="007A2D84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903AE" w:rsidRDefault="007903AE" w:rsidP="00790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903AE" w:rsidRDefault="007903AE" w:rsidP="007903A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 : 2 -  din care:</w:t>
      </w:r>
    </w:p>
    <w:p w:rsidR="007903AE" w:rsidRDefault="007903AE" w:rsidP="007903A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-1 ex.  dosar licitatie, </w:t>
      </w:r>
    </w:p>
    <w:p w:rsidR="007903AE" w:rsidRDefault="007903AE" w:rsidP="007903AE">
      <w:r>
        <w:rPr>
          <w:rFonts w:ascii="Arial" w:hAnsi="Arial" w:cs="Arial"/>
          <w:iCs/>
        </w:rPr>
        <w:t xml:space="preserve">                   -1 ex.  CLZ. .                                    </w:t>
      </w:r>
    </w:p>
    <w:p w:rsidR="00132286" w:rsidRPr="00132286" w:rsidRDefault="00132286" w:rsidP="00132286">
      <w:pPr>
        <w:autoSpaceDE w:val="0"/>
        <w:autoSpaceDN w:val="0"/>
        <w:adjustRightInd w:val="0"/>
        <w:ind w:right="-283" w:firstLine="284"/>
        <w:jc w:val="both"/>
        <w:rPr>
          <w:rFonts w:ascii="Verdana" w:eastAsiaTheme="minorHAnsi" w:hAnsi="Verdana" w:cs="ArialNarrow-Italic"/>
          <w:iCs/>
          <w:sz w:val="20"/>
          <w:szCs w:val="20"/>
          <w:lang w:eastAsia="en-US"/>
        </w:rPr>
      </w:pPr>
    </w:p>
    <w:p w:rsidR="009516C0" w:rsidRPr="00132286" w:rsidRDefault="009516C0" w:rsidP="00132286">
      <w:pPr>
        <w:ind w:right="-283" w:firstLine="284"/>
        <w:jc w:val="both"/>
        <w:rPr>
          <w:rFonts w:ascii="Verdana" w:hAnsi="Verdana"/>
          <w:sz w:val="20"/>
          <w:szCs w:val="20"/>
          <w:lang w:val="en-US"/>
        </w:rPr>
      </w:pPr>
    </w:p>
    <w:p w:rsidR="004E2A1E" w:rsidRPr="00132286" w:rsidRDefault="004E2A1E" w:rsidP="00132286">
      <w:pPr>
        <w:ind w:right="-283" w:firstLine="284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4E2A1E" w:rsidRPr="00132286" w:rsidRDefault="004E2A1E" w:rsidP="00132286">
      <w:pPr>
        <w:ind w:right="-283" w:firstLine="284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4E2A1E" w:rsidRPr="00132286" w:rsidRDefault="004E2A1E" w:rsidP="00132286">
      <w:pPr>
        <w:ind w:right="-283" w:firstLine="284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4E2A1E" w:rsidRDefault="004E2A1E" w:rsidP="00132286">
      <w:pPr>
        <w:ind w:right="-283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132286">
      <w:pPr>
        <w:ind w:right="-283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132286">
      <w:pPr>
        <w:ind w:right="-283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E2A1E" w:rsidRDefault="004E2A1E" w:rsidP="009516C0">
      <w:pPr>
        <w:ind w:right="-709" w:firstLine="284"/>
        <w:jc w:val="both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9516C0" w:rsidRDefault="009516C0" w:rsidP="009516C0">
      <w:pPr>
        <w:ind w:left="720"/>
        <w:jc w:val="both"/>
        <w:rPr>
          <w:rFonts w:ascii="Verdana" w:hAnsi="Verdana"/>
          <w:sz w:val="20"/>
          <w:szCs w:val="20"/>
          <w:lang w:val="fr-FR"/>
        </w:rPr>
      </w:pPr>
    </w:p>
    <w:p w:rsidR="009516C0" w:rsidRDefault="009516C0" w:rsidP="009516C0">
      <w:pPr>
        <w:ind w:left="720"/>
        <w:jc w:val="both"/>
        <w:rPr>
          <w:rFonts w:ascii="Verdana" w:hAnsi="Verdana"/>
          <w:sz w:val="20"/>
          <w:szCs w:val="20"/>
          <w:lang w:val="fr-FR"/>
        </w:rPr>
      </w:pPr>
    </w:p>
    <w:p w:rsidR="009516C0" w:rsidRDefault="009516C0" w:rsidP="009516C0">
      <w:pPr>
        <w:ind w:left="720"/>
        <w:jc w:val="center"/>
        <w:rPr>
          <w:sz w:val="28"/>
          <w:lang w:val="fr-FR"/>
        </w:rPr>
      </w:pPr>
    </w:p>
    <w:p w:rsidR="00785ED5" w:rsidRDefault="00785ED5"/>
    <w:sectPr w:rsidR="00785ED5" w:rsidSect="00B44421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16C0"/>
    <w:rsid w:val="00042D49"/>
    <w:rsid w:val="0005202B"/>
    <w:rsid w:val="000544EB"/>
    <w:rsid w:val="000D086B"/>
    <w:rsid w:val="00101854"/>
    <w:rsid w:val="00132286"/>
    <w:rsid w:val="00181C66"/>
    <w:rsid w:val="001C2576"/>
    <w:rsid w:val="001D4F9B"/>
    <w:rsid w:val="00276CA0"/>
    <w:rsid w:val="00277825"/>
    <w:rsid w:val="0034475E"/>
    <w:rsid w:val="00350FFA"/>
    <w:rsid w:val="003A2FFE"/>
    <w:rsid w:val="0042297F"/>
    <w:rsid w:val="00435124"/>
    <w:rsid w:val="004365EF"/>
    <w:rsid w:val="004E2A1E"/>
    <w:rsid w:val="00521F26"/>
    <w:rsid w:val="00531F6C"/>
    <w:rsid w:val="006A2061"/>
    <w:rsid w:val="006E032D"/>
    <w:rsid w:val="00725D9D"/>
    <w:rsid w:val="00785ED5"/>
    <w:rsid w:val="007903AE"/>
    <w:rsid w:val="007F3C52"/>
    <w:rsid w:val="007F471E"/>
    <w:rsid w:val="0085235E"/>
    <w:rsid w:val="0090109A"/>
    <w:rsid w:val="009516C0"/>
    <w:rsid w:val="00A61CB8"/>
    <w:rsid w:val="00B44421"/>
    <w:rsid w:val="00C27F5C"/>
    <w:rsid w:val="00C36CD4"/>
    <w:rsid w:val="00C61F28"/>
    <w:rsid w:val="00C84A5F"/>
    <w:rsid w:val="00CE1536"/>
    <w:rsid w:val="00DE0169"/>
    <w:rsid w:val="00E96C9D"/>
    <w:rsid w:val="00EE2F98"/>
    <w:rsid w:val="00E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516C0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516C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Zarnesti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Mariana-urbanism</dc:creator>
  <cp:keywords/>
  <dc:description/>
  <cp:lastModifiedBy>user</cp:lastModifiedBy>
  <cp:revision>18</cp:revision>
  <cp:lastPrinted>2010-11-18T14:51:00Z</cp:lastPrinted>
  <dcterms:created xsi:type="dcterms:W3CDTF">2010-11-18T07:13:00Z</dcterms:created>
  <dcterms:modified xsi:type="dcterms:W3CDTF">2010-12-14T11:47:00Z</dcterms:modified>
</cp:coreProperties>
</file>